
<file path=[Content_Types].xml><?xml version="1.0" encoding="utf-8"?>
<Types xmlns="http://schemas.openxmlformats.org/package/2006/content-types">
  <Override PartName="/_rels/.rels" ContentType="application/vnd.openxmlformats-package.relationships+xml"/>
  <Override PartName="/customXml/_rels/item1.xml.rels" ContentType="application/vnd.openxmlformats-package.relationships+xml"/>
  <Override PartName="/customXml/itemProps1.xml" ContentType="application/vnd.openxmlformats-officedocument.customXmlProperties+xml"/>
  <Override PartName="/customXml/item1.xml" ContentType="application/xml"/>
  <Override PartName="/word/fontTable.xml" ContentType="application/vnd.openxmlformats-officedocument.wordprocessingml.fontTable+xml"/>
  <Override PartName="/word/_rels/document.xml.rels" ContentType="application/vnd.openxmlformats-package.relationships+xml"/>
  <Override PartName="/word/settings.xml" ContentType="application/vnd.openxmlformats-officedocument.wordprocessingml.settings+xml"/>
  <Override PartName="/word/media/image29.tif" ContentType="image/tiff"/>
  <Override PartName="/word/media/image28.tif" ContentType="image/tiff"/>
  <Override PartName="/word/media/image27.tif" ContentType="image/tiff"/>
  <Override PartName="/word/media/image26.tif" ContentType="image/tiff"/>
  <Override PartName="/word/media/image25.tif" ContentType="image/tiff"/>
  <Override PartName="/word/media/image24.png" ContentType="image/png"/>
  <Override PartName="/word/media/image9.tif" ContentType="image/tiff"/>
  <Override PartName="/word/media/image10.tif" ContentType="image/tiff"/>
  <Override PartName="/word/media/image23.tif" ContentType="image/tiff"/>
  <Override PartName="/word/media/image8.tif" ContentType="image/tiff"/>
  <Override PartName="/word/media/image4.tif" ContentType="image/tiff"/>
  <Override PartName="/word/media/image3.tif" ContentType="image/tiff"/>
  <Override PartName="/word/media/image2.tif" ContentType="image/tiff"/>
  <Override PartName="/word/media/image7.tif" ContentType="image/tiff"/>
  <Override PartName="/word/media/image22.tif" ContentType="image/tiff"/>
  <Override PartName="/word/media/image1.tif" ContentType="image/tiff"/>
  <Override PartName="/word/media/image6.tif" ContentType="image/tiff"/>
  <Override PartName="/word/media/image21.tif" ContentType="image/tiff"/>
  <Override PartName="/word/media/image11.tif" ContentType="image/tiff"/>
  <Override PartName="/word/media/image12.tif" ContentType="image/tiff"/>
  <Override PartName="/word/media/image13.tif" ContentType="image/tiff"/>
  <Override PartName="/word/media/image14.tif" ContentType="image/tiff"/>
  <Override PartName="/word/media/image15.tif" ContentType="image/tiff"/>
  <Override PartName="/word/media/image16.tif" ContentType="image/tiff"/>
  <Override PartName="/word/media/image17.tif" ContentType="image/tiff"/>
  <Override PartName="/word/media/image18.tif" ContentType="image/tiff"/>
  <Override PartName="/word/media/image19.tif" ContentType="image/tiff"/>
  <Override PartName="/word/media/image5.tif" ContentType="image/tiff"/>
  <Override PartName="/word/media/image20.tif" ContentType="image/tiff"/>
  <Override PartName="/word/theme/theme1.xml" ContentType="application/vnd.openxmlformats-officedocument.theme+xml"/>
  <Override PartName="/word/styles.xml" ContentType="application/vnd.openxmlformats-officedocument.wordprocessingml.styles+xml"/>
  <Override PartName="/word/numbering.xml" ContentType="application/vnd.openxmlformats-officedocument.wordprocessingml.numbering+xml"/>
  <Override PartName="/word/document.xml" ContentType="application/vnd.openxmlformats-officedocument.wordprocessingml.document.main+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Title"/>
        <w:rPr/>
      </w:pPr>
      <w:r>
        <w:rPr/>
        <w:t>CYTOCOPASI MANUAL</w:t>
      </w:r>
    </w:p>
    <w:p>
      <w:pPr>
        <w:pStyle w:val="Heading1"/>
        <w:spacing w:lineRule="auto" w:line="360"/>
        <w:rPr/>
      </w:pPr>
      <w:r>
        <w:rPr/>
        <w:t>CytoCopasi Cytoscape App 1.0</w:t>
      </w:r>
    </w:p>
    <w:p>
      <w:pPr>
        <w:pStyle w:val="Normal"/>
        <w:spacing w:lineRule="auto" w:line="360"/>
        <w:rPr/>
      </w:pPr>
      <w:r>
        <w:rPr/>
        <w:t xml:space="preserve">CytoCopasi is a Cytoscape app that enables modeling, importing, and simulating biochemical reaction networks. It uses the Java bindings of Complex Pathway Simulator (COPASI) for quantitative systems biology modeling. </w:t>
      </w:r>
    </w:p>
    <w:p>
      <w:pPr>
        <w:pStyle w:val="Normal"/>
        <w:spacing w:lineRule="auto" w:line="360"/>
        <w:rPr/>
      </w:pPr>
      <w:r>
        <w:rPr/>
      </w:r>
    </w:p>
    <w:p>
      <w:pPr>
        <w:pStyle w:val="Normal"/>
        <w:spacing w:lineRule="auto" w:line="360"/>
        <w:rPr/>
      </w:pPr>
      <w:r>
        <w:rPr/>
        <w:t xml:space="preserve">Users can run deterministic time course simulations to monitor the concentration profiles of the metabolites in their model. They can also determine whether a steady state is reached, and – if so – the steady-state concentrations and fluxes. </w:t>
      </w:r>
    </w:p>
    <w:p>
      <w:pPr>
        <w:pStyle w:val="Normal"/>
        <w:spacing w:lineRule="auto" w:line="360"/>
        <w:rPr/>
      </w:pPr>
      <w:r>
        <w:rPr/>
      </w:r>
    </w:p>
    <w:p>
      <w:pPr>
        <w:pStyle w:val="Normal"/>
        <w:spacing w:lineRule="auto" w:line="360"/>
        <w:rPr>
          <w:b/>
          <w:b/>
        </w:rPr>
      </w:pPr>
      <w:r>
        <w:rPr>
          <w:b/>
        </w:rPr>
        <w:t>Features:</w:t>
      </w:r>
    </w:p>
    <w:p>
      <w:pPr>
        <w:pStyle w:val="Normal"/>
        <w:keepNext/>
        <w:keepLines w:val="false"/>
        <w:pageBreakBefore w:val="false"/>
        <w:widowControl/>
        <w:numPr>
          <w:ilvl w:val="0"/>
          <w:numId w:val="8"/>
        </w:numPr>
        <w:shd w:val="clear" w:fill="auto"/>
        <w:spacing w:lineRule="auto" w:line="360" w:before="0" w:after="0"/>
        <w:ind w:left="720" w:right="0" w:hanging="360"/>
        <w:jc w:val="left"/>
        <w:rPr>
          <w:rFonts w:ascii="Cambria" w:hAnsi="Cambria" w:eastAsia="Cambria" w:cs="Cambria"/>
          <w:b/>
          <w:b/>
          <w:i w:val="false"/>
          <w:i w:val="false"/>
          <w:caps w:val="false"/>
          <w:smallCaps w:val="false"/>
          <w:strike w:val="false"/>
          <w:dstrike w:val="false"/>
          <w:color w:val="000000"/>
          <w:position w:val="0"/>
          <w:sz w:val="24"/>
          <w:sz w:val="24"/>
          <w:szCs w:val="24"/>
          <w:highlight w:val="white"/>
          <w:u w:val="none"/>
          <w:vertAlign w:val="baseline"/>
        </w:rPr>
      </w:pPr>
      <w:r>
        <w:rPr>
          <w:rFonts w:eastAsia="Cambria" w:cs="Cambria"/>
          <w:b w:val="false"/>
          <w:i w:val="false"/>
          <w:caps w:val="false"/>
          <w:smallCaps w:val="false"/>
          <w:strike w:val="false"/>
          <w:dstrike w:val="false"/>
          <w:color w:val="000000"/>
          <w:position w:val="0"/>
          <w:sz w:val="24"/>
          <w:sz w:val="24"/>
          <w:szCs w:val="24"/>
          <w:u w:val="none"/>
          <w:shd w:fill="FFFFFF" w:val="clear"/>
          <w:vertAlign w:val="baseline"/>
        </w:rPr>
        <w:t>Systems Biology Markup Language (SBML) support</w:t>
      </w:r>
    </w:p>
    <w:p>
      <w:pPr>
        <w:pStyle w:val="Normal"/>
        <w:keepNext/>
        <w:keepLines w:val="false"/>
        <w:pageBreakBefore w:val="false"/>
        <w:widowControl/>
        <w:numPr>
          <w:ilvl w:val="0"/>
          <w:numId w:val="8"/>
        </w:numPr>
        <w:shd w:val="clear" w:fill="auto"/>
        <w:spacing w:lineRule="auto" w:line="360" w:before="0" w:after="0"/>
        <w:ind w:left="720" w:right="0" w:hanging="360"/>
        <w:jc w:val="left"/>
        <w:rPr>
          <w:rFonts w:ascii="Cambria" w:hAnsi="Cambria" w:eastAsia="Cambria" w:cs="Cambria"/>
          <w:b/>
          <w:b/>
          <w:i w:val="false"/>
          <w:i w:val="false"/>
          <w:caps w:val="false"/>
          <w:smallCaps w:val="false"/>
          <w:strike w:val="false"/>
          <w:dstrike w:val="false"/>
          <w:color w:val="000000"/>
          <w:position w:val="0"/>
          <w:sz w:val="24"/>
          <w:sz w:val="24"/>
          <w:szCs w:val="24"/>
          <w:highlight w:val="white"/>
          <w:u w:val="none"/>
          <w:vertAlign w:val="baseline"/>
        </w:rPr>
      </w:pPr>
      <w:r>
        <w:rPr>
          <w:rFonts w:eastAsia="Cambria" w:cs="Cambria"/>
          <w:b w:val="false"/>
          <w:i w:val="false"/>
          <w:caps w:val="false"/>
          <w:smallCaps w:val="false"/>
          <w:strike w:val="false"/>
          <w:dstrike w:val="false"/>
          <w:color w:val="000000"/>
          <w:position w:val="0"/>
          <w:sz w:val="24"/>
          <w:sz w:val="24"/>
          <w:szCs w:val="24"/>
          <w:u w:val="none"/>
          <w:shd w:fill="FFFFFF" w:val="clear"/>
          <w:vertAlign w:val="baseline"/>
        </w:rPr>
        <w:t>Ability to import local SBML files</w:t>
      </w:r>
    </w:p>
    <w:p>
      <w:pPr>
        <w:pStyle w:val="Normal"/>
        <w:keepNext/>
        <w:keepLines w:val="false"/>
        <w:pageBreakBefore w:val="false"/>
        <w:widowControl/>
        <w:numPr>
          <w:ilvl w:val="0"/>
          <w:numId w:val="8"/>
        </w:numPr>
        <w:shd w:val="clear" w:fill="auto"/>
        <w:spacing w:lineRule="auto" w:line="360" w:before="0" w:after="0"/>
        <w:ind w:left="720" w:right="0" w:hanging="360"/>
        <w:jc w:val="left"/>
        <w:rPr>
          <w:rFonts w:ascii="Cambria" w:hAnsi="Cambria" w:eastAsia="Cambria" w:cs="Cambria"/>
          <w:b/>
          <w:b/>
          <w:i w:val="false"/>
          <w:i w:val="false"/>
          <w:caps w:val="false"/>
          <w:smallCaps w:val="false"/>
          <w:strike w:val="false"/>
          <w:dstrike w:val="false"/>
          <w:color w:val="000000"/>
          <w:position w:val="0"/>
          <w:sz w:val="24"/>
          <w:sz w:val="24"/>
          <w:szCs w:val="24"/>
          <w:highlight w:val="white"/>
          <w:u w:val="none"/>
          <w:vertAlign w:val="baseline"/>
        </w:rPr>
      </w:pPr>
      <w:r>
        <w:rPr>
          <w:rFonts w:eastAsia="Cambria" w:cs="Cambria"/>
          <w:b w:val="false"/>
          <w:i w:val="false"/>
          <w:caps w:val="false"/>
          <w:smallCaps w:val="false"/>
          <w:strike w:val="false"/>
          <w:dstrike w:val="false"/>
          <w:color w:val="000000"/>
          <w:position w:val="0"/>
          <w:sz w:val="24"/>
          <w:sz w:val="24"/>
          <w:szCs w:val="24"/>
          <w:u w:val="none"/>
          <w:shd w:fill="FFFFFF" w:val="clear"/>
          <w:vertAlign w:val="baseline"/>
        </w:rPr>
        <w:t>Direct connection to KEGG for importing pathways and converting them into SBML</w:t>
      </w:r>
    </w:p>
    <w:p>
      <w:pPr>
        <w:pStyle w:val="Normal"/>
        <w:keepNext/>
        <w:keepLines w:val="false"/>
        <w:pageBreakBefore w:val="false"/>
        <w:widowControl/>
        <w:numPr>
          <w:ilvl w:val="0"/>
          <w:numId w:val="8"/>
        </w:numPr>
        <w:shd w:val="clear" w:fill="auto"/>
        <w:spacing w:lineRule="auto" w:line="360" w:before="0" w:after="0"/>
        <w:ind w:left="720" w:right="0" w:hanging="360"/>
        <w:jc w:val="left"/>
        <w:rPr>
          <w:rFonts w:ascii="Cambria" w:hAnsi="Cambria" w:eastAsia="Cambria" w:cs="Cambria"/>
          <w:b/>
          <w:b/>
          <w:i w:val="false"/>
          <w:i w:val="false"/>
          <w:caps w:val="false"/>
          <w:smallCaps w:val="false"/>
          <w:strike w:val="false"/>
          <w:dstrike w:val="false"/>
          <w:color w:val="000000"/>
          <w:position w:val="0"/>
          <w:sz w:val="24"/>
          <w:sz w:val="24"/>
          <w:szCs w:val="24"/>
          <w:highlight w:val="white"/>
          <w:u w:val="none"/>
          <w:vertAlign w:val="baseline"/>
        </w:rPr>
      </w:pPr>
      <w:r>
        <w:rPr>
          <w:rFonts w:eastAsia="Cambria" w:cs="Cambria"/>
          <w:b w:val="false"/>
          <w:i w:val="false"/>
          <w:caps w:val="false"/>
          <w:smallCaps w:val="false"/>
          <w:strike w:val="false"/>
          <w:dstrike w:val="false"/>
          <w:color w:val="000000"/>
          <w:position w:val="0"/>
          <w:sz w:val="24"/>
          <w:sz w:val="24"/>
          <w:szCs w:val="24"/>
          <w:u w:val="none"/>
          <w:shd w:fill="FFFFFF" w:val="clear"/>
          <w:vertAlign w:val="baseline"/>
        </w:rPr>
        <w:t>Supports BRENDA’s SOAP access for enzyme functional data queries</w:t>
      </w:r>
    </w:p>
    <w:p>
      <w:pPr>
        <w:pStyle w:val="Normal"/>
        <w:keepNext/>
        <w:keepLines w:val="false"/>
        <w:pageBreakBefore w:val="false"/>
        <w:widowControl/>
        <w:numPr>
          <w:ilvl w:val="0"/>
          <w:numId w:val="8"/>
        </w:numPr>
        <w:shd w:val="clear" w:fill="auto"/>
        <w:spacing w:lineRule="auto" w:line="360" w:before="0" w:after="0"/>
        <w:ind w:left="720" w:right="0" w:hanging="360"/>
        <w:jc w:val="left"/>
        <w:rPr>
          <w:rFonts w:ascii="Cambria" w:hAnsi="Cambria" w:eastAsia="Cambria" w:cs="Cambria"/>
          <w:b/>
          <w:b/>
          <w:i w:val="false"/>
          <w:i w:val="false"/>
          <w:caps w:val="false"/>
          <w:smallCaps w:val="false"/>
          <w:strike w:val="false"/>
          <w:dstrike w:val="false"/>
          <w:color w:val="000000"/>
          <w:position w:val="0"/>
          <w:sz w:val="24"/>
          <w:sz w:val="24"/>
          <w:szCs w:val="24"/>
          <w:highlight w:val="white"/>
          <w:u w:val="none"/>
          <w:vertAlign w:val="baseline"/>
        </w:rPr>
      </w:pPr>
      <w:r>
        <w:rPr>
          <w:rFonts w:eastAsia="Cambria" w:cs="Cambria"/>
          <w:b w:val="false"/>
          <w:i w:val="false"/>
          <w:caps w:val="false"/>
          <w:smallCaps w:val="false"/>
          <w:strike w:val="false"/>
          <w:dstrike w:val="false"/>
          <w:color w:val="000000"/>
          <w:position w:val="0"/>
          <w:sz w:val="24"/>
          <w:sz w:val="24"/>
          <w:szCs w:val="24"/>
          <w:u w:val="none"/>
          <w:shd w:fill="FFFFFF" w:val="clear"/>
          <w:vertAlign w:val="baseline"/>
        </w:rPr>
        <w:t>Optional dynamic simulation via SBMLSimulator</w:t>
      </w:r>
    </w:p>
    <w:p>
      <w:pPr>
        <w:pStyle w:val="Normal"/>
        <w:keepNext/>
        <w:keepLines w:val="false"/>
        <w:pageBreakBefore w:val="false"/>
        <w:widowControl/>
        <w:numPr>
          <w:ilvl w:val="0"/>
          <w:numId w:val="8"/>
        </w:numPr>
        <w:shd w:val="clear" w:fill="auto"/>
        <w:spacing w:lineRule="auto" w:line="360" w:before="0" w:after="0"/>
        <w:ind w:left="720" w:right="0" w:hanging="360"/>
        <w:jc w:val="left"/>
        <w:rPr>
          <w:rFonts w:ascii="Cambria" w:hAnsi="Cambria" w:eastAsia="Cambria" w:cs="Cambria"/>
          <w:b/>
          <w:b/>
          <w:i w:val="false"/>
          <w:i w:val="false"/>
          <w:caps w:val="false"/>
          <w:smallCaps w:val="false"/>
          <w:strike w:val="false"/>
          <w:dstrike w:val="false"/>
          <w:color w:val="000000"/>
          <w:position w:val="0"/>
          <w:sz w:val="24"/>
          <w:sz w:val="24"/>
          <w:szCs w:val="24"/>
          <w:highlight w:val="white"/>
          <w:u w:val="none"/>
          <w:vertAlign w:val="baseline"/>
        </w:rPr>
      </w:pPr>
      <w:r>
        <w:rPr>
          <w:rFonts w:eastAsia="Cambria" w:cs="Cambria"/>
          <w:b w:val="false"/>
          <w:i w:val="false"/>
          <w:caps w:val="false"/>
          <w:smallCaps w:val="false"/>
          <w:strike w:val="false"/>
          <w:dstrike w:val="false"/>
          <w:color w:val="000000"/>
          <w:position w:val="0"/>
          <w:sz w:val="24"/>
          <w:sz w:val="24"/>
          <w:szCs w:val="24"/>
          <w:u w:val="none"/>
          <w:shd w:fill="FFFFFF" w:val="clear"/>
          <w:vertAlign w:val="baseline"/>
        </w:rPr>
        <w:t>COPASI optimization and parameter scan tools</w:t>
      </w:r>
    </w:p>
    <w:p>
      <w:pPr>
        <w:pStyle w:val="Heading1"/>
        <w:rPr/>
      </w:pPr>
      <w:r>
        <w:rPr/>
        <w:t>Installation</w:t>
      </w:r>
    </w:p>
    <w:p>
      <w:pPr>
        <w:pStyle w:val="Normal"/>
        <w:spacing w:lineRule="auto" w:line="360"/>
        <w:rPr>
          <w:b/>
          <w:b/>
        </w:rPr>
      </w:pPr>
      <w:r>
        <w:rPr>
          <w:b/>
        </w:rPr>
      </w:r>
    </w:p>
    <w:p>
      <w:pPr>
        <w:pStyle w:val="Normal"/>
        <w:spacing w:lineRule="auto" w:line="360"/>
        <w:rPr>
          <w:b/>
          <w:b/>
        </w:rPr>
      </w:pPr>
      <w:r>
        <w:rPr>
          <w:b/>
        </w:rPr>
        <w:t>System Requirements</w:t>
      </w:r>
    </w:p>
    <w:p>
      <w:pPr>
        <w:pStyle w:val="Normal"/>
        <w:keepNext/>
        <w:keepLines w:val="false"/>
        <w:pageBreakBefore w:val="false"/>
        <w:widowControl/>
        <w:numPr>
          <w:ilvl w:val="0"/>
          <w:numId w:val="9"/>
        </w:numPr>
        <w:shd w:val="clear" w:fill="auto"/>
        <w:spacing w:lineRule="auto" w:line="360" w:before="0" w:after="0"/>
        <w:ind w:left="720" w:right="0" w:hanging="360"/>
        <w:jc w:val="left"/>
        <w:rPr>
          <w:rFonts w:ascii="Cambria" w:hAnsi="Cambria" w:eastAsia="Cambria" w:cs="Cambria"/>
          <w:b/>
          <w:b/>
          <w:i w:val="false"/>
          <w:i w:val="false"/>
          <w:caps w:val="false"/>
          <w:smallCaps w:val="false"/>
          <w:strike w:val="false"/>
          <w:dstrike w:val="false"/>
          <w:color w:val="000000"/>
          <w:position w:val="0"/>
          <w:sz w:val="24"/>
          <w:sz w:val="24"/>
          <w:szCs w:val="24"/>
          <w:highlight w:val="white"/>
          <w:u w:val="none"/>
          <w:vertAlign w:val="baseline"/>
        </w:rPr>
      </w:pPr>
      <w:r>
        <w:rPr>
          <w:rFonts w:eastAsia="Cambria" w:cs="Cambria"/>
          <w:b w:val="false"/>
          <w:i w:val="false"/>
          <w:caps w:val="false"/>
          <w:smallCaps w:val="false"/>
          <w:strike w:val="false"/>
          <w:dstrike w:val="false"/>
          <w:color w:val="000000"/>
          <w:position w:val="0"/>
          <w:sz w:val="24"/>
          <w:sz w:val="24"/>
          <w:szCs w:val="24"/>
          <w:u w:val="none"/>
          <w:shd w:fill="FFFFFF" w:val="clear"/>
          <w:vertAlign w:val="baseline"/>
        </w:rPr>
        <w:t>Windows, Linux, Unix, or MacOS operating system</w:t>
      </w:r>
    </w:p>
    <w:p>
      <w:pPr>
        <w:pStyle w:val="Normal"/>
        <w:keepNext/>
        <w:keepLines w:val="false"/>
        <w:pageBreakBefore w:val="false"/>
        <w:widowControl/>
        <w:numPr>
          <w:ilvl w:val="0"/>
          <w:numId w:val="9"/>
        </w:numPr>
        <w:shd w:val="clear" w:fill="auto"/>
        <w:spacing w:lineRule="auto" w:line="360" w:before="0" w:after="0"/>
        <w:ind w:left="720" w:right="0" w:hanging="360"/>
        <w:jc w:val="left"/>
        <w:rPr/>
      </w:pPr>
      <w:r>
        <w:rPr>
          <w:rFonts w:eastAsia="Cambria" w:cs="Cambria"/>
          <w:b w:val="false"/>
          <w:i w:val="false"/>
          <w:caps w:val="false"/>
          <w:smallCaps w:val="false"/>
          <w:strike w:val="false"/>
          <w:dstrike w:val="false"/>
          <w:color w:val="000000"/>
          <w:position w:val="0"/>
          <w:sz w:val="24"/>
          <w:sz w:val="24"/>
          <w:szCs w:val="24"/>
          <w:u w:val="none"/>
          <w:shd w:fill="FFFFFF" w:val="clear"/>
          <w:vertAlign w:val="baseline"/>
        </w:rPr>
        <w:t xml:space="preserve">Cytoscape 3.8.+ </w:t>
      </w:r>
      <w:hyperlink r:id="rId2">
        <w:r>
          <w:rPr>
            <w:rStyle w:val="InternetLink"/>
            <w:rFonts w:eastAsia="Cambria" w:cs="Cambria"/>
            <w:b w:val="false"/>
            <w:i w:val="false"/>
            <w:caps w:val="false"/>
            <w:smallCaps w:val="false"/>
            <w:strike w:val="false"/>
            <w:dstrike w:val="false"/>
            <w:color w:val="0000FF"/>
            <w:position w:val="0"/>
            <w:sz w:val="24"/>
            <w:sz w:val="24"/>
            <w:szCs w:val="24"/>
            <w:highlight w:val="white"/>
            <w:u w:val="single"/>
            <w:vertAlign w:val="baseline"/>
          </w:rPr>
          <w:t>https://cytoscape.org/</w:t>
        </w:r>
      </w:hyperlink>
      <w:r>
        <w:rPr>
          <w:rFonts w:eastAsia="Cambria" w:cs="Cambria"/>
          <w:b w:val="false"/>
          <w:i w:val="false"/>
          <w:caps w:val="false"/>
          <w:smallCaps w:val="false"/>
          <w:strike w:val="false"/>
          <w:dstrike w:val="false"/>
          <w:color w:val="000000"/>
          <w:position w:val="0"/>
          <w:sz w:val="24"/>
          <w:sz w:val="24"/>
          <w:szCs w:val="24"/>
          <w:u w:val="none"/>
          <w:shd w:fill="FFFFFF" w:val="clear"/>
          <w:vertAlign w:val="baseline"/>
        </w:rPr>
        <w:t xml:space="preserve"> </w:t>
      </w:r>
    </w:p>
    <w:p>
      <w:pPr>
        <w:pStyle w:val="Normal"/>
        <w:keepNext/>
        <w:keepLines w:val="false"/>
        <w:pageBreakBefore w:val="false"/>
        <w:widowControl/>
        <w:numPr>
          <w:ilvl w:val="0"/>
          <w:numId w:val="9"/>
        </w:numPr>
        <w:shd w:val="clear" w:fill="auto"/>
        <w:spacing w:lineRule="auto" w:line="360" w:before="0" w:after="0"/>
        <w:ind w:left="720" w:right="0" w:hanging="360"/>
        <w:jc w:val="left"/>
        <w:rPr>
          <w:rFonts w:ascii="Cambria" w:hAnsi="Cambria" w:eastAsia="Cambria" w:cs="Cambria"/>
          <w:b/>
          <w:b/>
          <w:i w:val="false"/>
          <w:i w:val="false"/>
          <w:caps w:val="false"/>
          <w:smallCaps w:val="false"/>
          <w:strike w:val="false"/>
          <w:dstrike w:val="false"/>
          <w:color w:val="000000"/>
          <w:position w:val="0"/>
          <w:sz w:val="24"/>
          <w:sz w:val="24"/>
          <w:szCs w:val="24"/>
          <w:highlight w:val="white"/>
          <w:u w:val="none"/>
          <w:vertAlign w:val="baseline"/>
        </w:rPr>
      </w:pPr>
      <w:r>
        <w:rPr>
          <w:rFonts w:eastAsia="Cambria" w:cs="Cambria"/>
          <w:b w:val="false"/>
          <w:i w:val="false"/>
          <w:caps w:val="false"/>
          <w:smallCaps w:val="false"/>
          <w:strike w:val="false"/>
          <w:dstrike w:val="false"/>
          <w:color w:val="000000"/>
          <w:position w:val="0"/>
          <w:sz w:val="24"/>
          <w:sz w:val="24"/>
          <w:szCs w:val="24"/>
          <w:u w:val="none"/>
          <w:shd w:fill="FFFFFF" w:val="clear"/>
          <w:vertAlign w:val="baseline"/>
        </w:rPr>
        <w:t xml:space="preserve">Java OpenJDK 11.0.14 </w:t>
      </w:r>
    </w:p>
    <w:p>
      <w:pPr>
        <w:pStyle w:val="Normal"/>
        <w:spacing w:lineRule="auto" w:line="360"/>
        <w:rPr>
          <w:b/>
          <w:b/>
        </w:rPr>
      </w:pPr>
      <w:r>
        <w:rPr>
          <w:b/>
        </w:rPr>
        <w:t>IMPORTANT: Native Library</w:t>
      </w:r>
    </w:p>
    <w:p>
      <w:pPr>
        <w:pStyle w:val="Normal"/>
        <w:spacing w:lineRule="auto" w:line="360"/>
        <w:rPr/>
      </w:pPr>
      <w:r>
        <w:rPr/>
        <w:t>The .zip file contains three native library files, .dll, jnilib, and .so for Windows, MacOS, and Linux/Unix, respectively.</w:t>
      </w:r>
    </w:p>
    <w:p>
      <w:pPr>
        <w:pStyle w:val="Normal"/>
        <w:spacing w:lineRule="auto" w:line="360"/>
        <w:rPr/>
      </w:pPr>
      <w:r>
        <w:rPr/>
        <w:t xml:space="preserve">Since COPASI is written in C++, COPASI classes are compiled into copasi.jar contained within the main bundle. This jar file will only work when the accompanying native library is in the java.library.path. </w:t>
      </w:r>
    </w:p>
    <w:p>
      <w:pPr>
        <w:pStyle w:val="Normal"/>
        <w:spacing w:lineRule="auto" w:line="360"/>
        <w:rPr/>
      </w:pPr>
      <w:r>
        <w:rPr/>
      </w:r>
    </w:p>
    <w:p>
      <w:pPr>
        <w:pStyle w:val="Normal"/>
        <w:spacing w:lineRule="auto" w:line="360"/>
        <w:rPr/>
      </w:pPr>
      <w:r>
        <w:rPr/>
        <w:t>Work is underway to automate native library access. For the time being, before initializing CytoCopasi, make sure to copy the appropriate native file to a directory in your java.library.path</w:t>
      </w:r>
    </w:p>
    <w:p>
      <w:pPr>
        <w:pStyle w:val="Normal"/>
        <w:spacing w:lineRule="auto" w:line="360"/>
        <w:rPr/>
      </w:pPr>
      <w:r>
        <w:rPr/>
      </w:r>
    </w:p>
    <w:p>
      <w:pPr>
        <w:pStyle w:val="Normal"/>
        <w:spacing w:lineRule="auto" w:line="360"/>
        <w:rPr>
          <w:b/>
          <w:b/>
        </w:rPr>
      </w:pPr>
      <w:r>
        <w:rPr>
          <w:b/>
        </w:rPr>
        <w:t>How to see the current value of the java.library.path variable</w:t>
      </w:r>
    </w:p>
    <w:p>
      <w:pPr>
        <w:pStyle w:val="Normal"/>
        <w:spacing w:lineRule="auto" w:line="360"/>
        <w:rPr>
          <w:b/>
          <w:b/>
        </w:rPr>
      </w:pPr>
      <w:r>
        <w:rPr>
          <w:b/>
        </w:rPr>
        <w:t>Windows</w:t>
      </w:r>
    </w:p>
    <w:p>
      <w:pPr>
        <w:pStyle w:val="Normal"/>
        <w:spacing w:lineRule="auto" w:line="360"/>
        <w:rPr/>
      </w:pPr>
      <w:r>
        <w:rPr/>
        <w:t>Open an MS-DOS prompt and type</w:t>
      </w:r>
    </w:p>
    <w:p>
      <w:pPr>
        <w:pStyle w:val="Normal"/>
        <w:spacing w:lineRule="auto" w:line="360"/>
        <w:rPr>
          <w:rFonts w:ascii="Courier New" w:hAnsi="Courier New" w:eastAsia="Courier New" w:cs="Courier New"/>
        </w:rPr>
      </w:pPr>
      <w:r>
        <w:rPr>
          <w:rFonts w:eastAsia="Courier New" w:cs="Courier New" w:ascii="Courier New" w:hAnsi="Courier New"/>
        </w:rPr>
        <w:t>echo %PATH%</w:t>
      </w:r>
    </w:p>
    <w:p>
      <w:pPr>
        <w:pStyle w:val="Normal"/>
        <w:spacing w:lineRule="auto" w:line="360"/>
        <w:rPr>
          <w:b/>
          <w:b/>
        </w:rPr>
      </w:pPr>
      <w:r>
        <w:rPr>
          <w:b/>
        </w:rPr>
        <w:t>Mac OS X</w:t>
      </w:r>
    </w:p>
    <w:p>
      <w:pPr>
        <w:pStyle w:val="Normal"/>
        <w:spacing w:lineRule="auto" w:line="360"/>
        <w:rPr/>
      </w:pPr>
      <w:r>
        <w:rPr/>
        <w:t>Console</w:t>
      </w:r>
    </w:p>
    <w:p>
      <w:pPr>
        <w:pStyle w:val="Normal"/>
        <w:spacing w:lineRule="auto" w:line="360"/>
        <w:rPr>
          <w:rFonts w:ascii="Courier New" w:hAnsi="Courier New" w:eastAsia="Courier New" w:cs="Courier New"/>
        </w:rPr>
      </w:pPr>
      <w:r>
        <w:rPr>
          <w:rFonts w:eastAsia="Courier New" w:cs="Courier New" w:ascii="Courier New" w:hAnsi="Courier New"/>
        </w:rPr>
        <w:t>java -XshowSettings:properties</w:t>
      </w:r>
    </w:p>
    <w:p>
      <w:pPr>
        <w:pStyle w:val="Normal"/>
        <w:spacing w:lineRule="auto" w:line="360"/>
        <w:rPr>
          <w:b/>
          <w:b/>
        </w:rPr>
      </w:pPr>
      <w:r>
        <w:rPr>
          <w:b/>
        </w:rPr>
        <w:t>Linux/Unix</w:t>
      </w:r>
    </w:p>
    <w:p>
      <w:pPr>
        <w:pStyle w:val="Normal"/>
        <w:spacing w:lineRule="auto" w:line="360"/>
        <w:rPr/>
      </w:pPr>
      <w:r>
        <w:rPr/>
        <w:t>Terminal</w:t>
      </w:r>
    </w:p>
    <w:p>
      <w:pPr>
        <w:pStyle w:val="Normal"/>
        <w:spacing w:lineRule="auto" w:line="360"/>
        <w:rPr>
          <w:rFonts w:ascii="Courier New" w:hAnsi="Courier New" w:eastAsia="Courier New" w:cs="Courier New"/>
        </w:rPr>
      </w:pPr>
      <w:r>
        <w:rPr>
          <w:rFonts w:eastAsia="Courier New" w:cs="Courier New" w:ascii="Courier New" w:hAnsi="Courier New"/>
        </w:rPr>
        <w:t>java -XshowSettings:properties</w:t>
      </w:r>
    </w:p>
    <w:p>
      <w:pPr>
        <w:pStyle w:val="Normal"/>
        <w:spacing w:lineRule="auto" w:line="360"/>
        <w:rPr>
          <w:b/>
          <w:b/>
        </w:rPr>
      </w:pPr>
      <w:r>
        <w:rPr>
          <w:b/>
        </w:rPr>
        <w:t>Installation</w:t>
      </w:r>
    </w:p>
    <w:p>
      <w:pPr>
        <w:pStyle w:val="Normal"/>
        <w:spacing w:lineRule="auto" w:line="360"/>
        <w:rPr/>
      </w:pPr>
      <w:r>
        <w:rPr/>
        <w:t>Since CytoCopasi is not yet available on App Store, you need to install it in one of the following two methods.</w:t>
      </w:r>
    </w:p>
    <w:p>
      <w:pPr>
        <w:pStyle w:val="Normal"/>
        <w:keepNext/>
        <w:keepLines w:val="false"/>
        <w:pageBreakBefore w:val="false"/>
        <w:widowControl/>
        <w:numPr>
          <w:ilvl w:val="0"/>
          <w:numId w:val="11"/>
        </w:numPr>
        <w:shd w:val="clear" w:fill="auto"/>
        <w:spacing w:lineRule="auto" w:line="360" w:before="0" w:after="0"/>
        <w:ind w:left="720" w:right="0" w:hanging="360"/>
        <w:jc w:val="left"/>
        <w:rPr>
          <w:rFonts w:ascii="Cambria" w:hAnsi="Cambria" w:eastAsia="Cambria" w:cs="Cambria"/>
          <w:b/>
          <w:b/>
          <w:i w:val="false"/>
          <w:i w:val="false"/>
          <w:caps w:val="false"/>
          <w:smallCaps w:val="false"/>
          <w:strike w:val="false"/>
          <w:dstrike w:val="false"/>
          <w:color w:val="000000"/>
          <w:position w:val="0"/>
          <w:sz w:val="24"/>
          <w:sz w:val="24"/>
          <w:szCs w:val="24"/>
          <w:highlight w:val="white"/>
          <w:u w:val="none"/>
          <w:vertAlign w:val="baseline"/>
        </w:rPr>
      </w:pPr>
      <w:r>
        <w:rPr>
          <w:rFonts w:eastAsia="Cambria" w:cs="Cambria"/>
          <w:b/>
          <w:i w:val="false"/>
          <w:caps w:val="false"/>
          <w:smallCaps w:val="false"/>
          <w:strike w:val="false"/>
          <w:dstrike w:val="false"/>
          <w:color w:val="000000"/>
          <w:position w:val="0"/>
          <w:sz w:val="24"/>
          <w:sz w:val="24"/>
          <w:szCs w:val="24"/>
          <w:u w:val="none"/>
          <w:shd w:fill="FFFFFF" w:val="clear"/>
          <w:vertAlign w:val="baseline"/>
        </w:rPr>
        <w:t>App Manager</w:t>
      </w:r>
    </w:p>
    <w:p>
      <w:pPr>
        <w:pStyle w:val="Normal"/>
        <w:spacing w:lineRule="auto" w:line="360"/>
        <w:ind w:firstLine="360"/>
        <w:rPr/>
      </w:pPr>
      <w:r>
        <w:rPr/>
        <w:t>Click on “Install from file” on the App Manager Dialog, and find the downloaded .jar file</w:t>
      </w:r>
    </w:p>
    <w:p>
      <w:pPr>
        <w:pStyle w:val="Normal"/>
        <w:keepNext/>
        <w:keepLines w:val="false"/>
        <w:pageBreakBefore w:val="false"/>
        <w:widowControl/>
        <w:numPr>
          <w:ilvl w:val="0"/>
          <w:numId w:val="11"/>
        </w:numPr>
        <w:shd w:val="clear" w:fill="auto"/>
        <w:spacing w:lineRule="auto" w:line="360" w:before="0" w:after="0"/>
        <w:ind w:left="720" w:right="0" w:hanging="360"/>
        <w:jc w:val="left"/>
        <w:rPr>
          <w:rFonts w:ascii="Cambria" w:hAnsi="Cambria" w:eastAsia="Cambria" w:cs="Cambria"/>
          <w:b/>
          <w:b/>
          <w:i w:val="false"/>
          <w:i w:val="false"/>
          <w:caps w:val="false"/>
          <w:smallCaps w:val="false"/>
          <w:strike w:val="false"/>
          <w:dstrike w:val="false"/>
          <w:color w:val="000000"/>
          <w:position w:val="0"/>
          <w:sz w:val="24"/>
          <w:sz w:val="24"/>
          <w:szCs w:val="24"/>
          <w:highlight w:val="white"/>
          <w:u w:val="none"/>
          <w:vertAlign w:val="baseline"/>
        </w:rPr>
      </w:pPr>
      <w:r>
        <w:rPr>
          <w:rFonts w:eastAsia="Cambria" w:cs="Cambria"/>
          <w:b/>
          <w:i w:val="false"/>
          <w:caps w:val="false"/>
          <w:smallCaps w:val="false"/>
          <w:strike w:val="false"/>
          <w:dstrike w:val="false"/>
          <w:color w:val="000000"/>
          <w:position w:val="0"/>
          <w:sz w:val="24"/>
          <w:sz w:val="24"/>
          <w:szCs w:val="24"/>
          <w:u w:val="none"/>
          <w:shd w:fill="FFFFFF" w:val="clear"/>
          <w:vertAlign w:val="baseline"/>
        </w:rPr>
        <w:t>Copy the downloaded jar file</w:t>
      </w:r>
    </w:p>
    <w:p>
      <w:pPr>
        <w:pStyle w:val="Normal"/>
        <w:spacing w:lineRule="auto" w:line="360"/>
        <w:ind w:firstLine="360"/>
        <w:rPr/>
      </w:pPr>
      <w:r>
        <w:rPr/>
        <w:t>Copy the jar file to [...]/CytoscapeConfiguration/3/apps/installed</w:t>
      </w:r>
    </w:p>
    <w:p>
      <w:pPr>
        <w:pStyle w:val="Normal"/>
        <w:spacing w:lineRule="auto" w:line="360"/>
        <w:ind w:firstLine="360"/>
        <w:rPr/>
      </w:pPr>
      <w:r>
        <w:rPr/>
        <w:t>Once the installation is complete, you will see the CytoCopasi tab on the left panel space</w:t>
      </w:r>
    </w:p>
    <w:p>
      <w:pPr>
        <w:pStyle w:val="Heading1"/>
        <w:spacing w:lineRule="auto" w:line="360"/>
        <w:rPr/>
      </w:pPr>
      <w:r>
        <w:rPr/>
        <w:t>CytoCopasi Interface – Panel</w:t>
      </w:r>
    </w:p>
    <w:p>
      <w:pPr>
        <w:pStyle w:val="Normal"/>
        <w:spacing w:lineRule="auto" w:line="360"/>
        <w:ind w:firstLine="720"/>
        <w:rPr/>
      </w:pPr>
      <w:r>
        <w:rPr/>
        <w:t>This section includes an overview of the CytoCopasi panel components</w:t>
      </w:r>
    </w:p>
    <w:p>
      <w:pPr>
        <w:pStyle w:val="Normal"/>
        <w:spacing w:lineRule="auto" w:line="360"/>
        <w:ind w:firstLine="720"/>
        <w:rPr>
          <w:b/>
          <w:b/>
        </w:rPr>
      </w:pPr>
      <w:r>
        <w:rPr>
          <w:b/>
        </w:rPr>
        <w:drawing>
          <wp:anchor behindDoc="0" distT="0" distB="0" distL="0" distR="0" simplePos="0" locked="0" layoutInCell="1" allowOverlap="1" relativeHeight="2">
            <wp:simplePos x="0" y="0"/>
            <wp:positionH relativeFrom="column">
              <wp:align>center</wp:align>
            </wp:positionH>
            <wp:positionV relativeFrom="paragraph">
              <wp:posOffset>635</wp:posOffset>
            </wp:positionV>
            <wp:extent cx="5486400" cy="3086100"/>
            <wp:effectExtent l="0" t="0" r="0" b="0"/>
            <wp:wrapSquare wrapText="largest"/>
            <wp:docPr id="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pic:cNvPicPr>
                      <a:picLocks noChangeAspect="1" noChangeArrowheads="1"/>
                    </pic:cNvPicPr>
                  </pic:nvPicPr>
                  <pic:blipFill>
                    <a:blip r:embed="rId3"/>
                    <a:stretch>
                      <a:fillRect/>
                    </a:stretch>
                  </pic:blipFill>
                  <pic:spPr bwMode="auto">
                    <a:xfrm>
                      <a:off x="0" y="0"/>
                      <a:ext cx="5486400" cy="3086100"/>
                    </a:xfrm>
                    <a:prstGeom prst="rect">
                      <a:avLst/>
                    </a:prstGeom>
                  </pic:spPr>
                </pic:pic>
              </a:graphicData>
            </a:graphic>
          </wp:anchor>
        </w:drawing>
      </w:r>
    </w:p>
    <w:p>
      <w:pPr>
        <w:pStyle w:val="Normal"/>
        <w:spacing w:lineRule="auto" w:line="360"/>
        <w:ind w:firstLine="720"/>
        <w:rPr>
          <w:b/>
          <w:b/>
        </w:rPr>
      </w:pPr>
      <w:r>
        <w:rPr>
          <w:b/>
        </w:rPr>
      </w:r>
    </w:p>
    <w:p>
      <w:pPr>
        <w:pStyle w:val="Normal"/>
        <w:spacing w:lineRule="auto" w:line="360"/>
        <w:ind w:firstLine="720"/>
        <w:rPr/>
      </w:pPr>
      <w:r>
        <w:rPr>
          <w:b/>
        </w:rPr>
        <w:t xml:space="preserve">New Copasi Model: </w:t>
      </w:r>
      <w:r>
        <w:rPr/>
        <w:t xml:space="preserve">Click this button to start manually curating a new COPASI model. </w:t>
      </w:r>
    </w:p>
    <w:p>
      <w:pPr>
        <w:pStyle w:val="Normal"/>
        <w:spacing w:lineRule="auto" w:line="360"/>
        <w:ind w:firstLine="720"/>
        <w:rPr/>
      </w:pPr>
      <w:r>
        <w:rPr>
          <w:b/>
        </w:rPr>
        <w:t xml:space="preserve">Import Model: </w:t>
      </w:r>
      <w:r>
        <w:rPr/>
        <w:t xml:space="preserve">Import an SBML (.xml) or COPASI (.cps) file </w:t>
      </w:r>
    </w:p>
    <w:p>
      <w:pPr>
        <w:pStyle w:val="Normal"/>
        <w:spacing w:lineRule="auto" w:line="360"/>
        <w:ind w:firstLine="720"/>
        <w:rPr/>
      </w:pPr>
      <w:r>
        <w:rPr>
          <w:b/>
        </w:rPr>
        <w:t xml:space="preserve">Import Model From KEGG: </w:t>
      </w:r>
      <w:r>
        <w:rPr/>
        <w:t>This button brings up a dialog to select a KEGG pathway to download, convert to SBML, and import.</w:t>
      </w:r>
    </w:p>
    <w:p>
      <w:pPr>
        <w:pStyle w:val="Normal"/>
        <w:spacing w:lineRule="auto" w:line="360"/>
        <w:ind w:firstLine="720"/>
        <w:rPr/>
      </w:pPr>
      <w:r>
        <w:rPr>
          <w:b/>
        </w:rPr>
        <w:t xml:space="preserve">Time Course Simulation: </w:t>
      </w:r>
      <w:r>
        <w:rPr/>
        <w:t>Run a deterministic time course simulation on a new or imported model.</w:t>
      </w:r>
    </w:p>
    <w:p>
      <w:pPr>
        <w:pStyle w:val="Normal"/>
        <w:spacing w:lineRule="auto" w:line="360"/>
        <w:ind w:firstLine="720"/>
        <w:rPr/>
      </w:pPr>
      <w:r>
        <w:rPr>
          <w:b/>
        </w:rPr>
        <w:t xml:space="preserve">Steady State Analysis: </w:t>
      </w:r>
      <w:r>
        <w:rPr/>
        <w:t>Determine steady-state in new or imported models</w:t>
      </w:r>
    </w:p>
    <w:p>
      <w:pPr>
        <w:pStyle w:val="Normal"/>
        <w:spacing w:lineRule="auto" w:line="360"/>
        <w:ind w:firstLine="720"/>
        <w:rPr/>
      </w:pPr>
      <w:r>
        <w:rPr>
          <w:b/>
        </w:rPr>
        <w:t>Optimization:</w:t>
      </w:r>
      <w:r>
        <w:rPr/>
        <w:t xml:space="preserve"> Minimize an objective function by scanning one or more parameters over a given range.</w:t>
      </w:r>
    </w:p>
    <w:p>
      <w:pPr>
        <w:pStyle w:val="Normal"/>
        <w:spacing w:lineRule="auto" w:line="360"/>
        <w:ind w:firstLine="720"/>
        <w:rPr/>
      </w:pPr>
      <w:r>
        <w:rPr>
          <w:b/>
        </w:rPr>
        <w:t xml:space="preserve">Parameter Scan: </w:t>
      </w:r>
      <w:r>
        <w:rPr/>
        <w:t>Run multiple simulations over a range of parameters to determine the dependence of a model value on the parameter</w:t>
      </w:r>
    </w:p>
    <w:p>
      <w:pPr>
        <w:pStyle w:val="Heading1"/>
        <w:spacing w:lineRule="auto" w:line="360"/>
        <w:rPr/>
      </w:pPr>
      <w:r>
        <w:rPr/>
        <w:t>CytoCopasi Interface – Network View</w:t>
      </w:r>
    </w:p>
    <w:p>
      <w:pPr>
        <w:pStyle w:val="Normal"/>
        <w:spacing w:lineRule="auto" w:line="360"/>
        <w:rPr/>
      </w:pPr>
      <w:r>
        <w:rPr/>
        <w:tab/>
        <w:t>This section includes an overview of the CytoCopasi Network View Elements</w:t>
      </w:r>
    </w:p>
    <w:p>
      <w:pPr>
        <w:pStyle w:val="Normal"/>
        <w:spacing w:lineRule="auto" w:line="360"/>
        <w:rPr/>
      </w:pPr>
      <w:r>
        <w:rPr/>
        <w:drawing>
          <wp:anchor behindDoc="0" distT="0" distB="0" distL="0" distR="0" simplePos="0" locked="0" layoutInCell="1" allowOverlap="1" relativeHeight="3">
            <wp:simplePos x="0" y="0"/>
            <wp:positionH relativeFrom="column">
              <wp:align>center</wp:align>
            </wp:positionH>
            <wp:positionV relativeFrom="paragraph">
              <wp:posOffset>635</wp:posOffset>
            </wp:positionV>
            <wp:extent cx="5486400" cy="2990850"/>
            <wp:effectExtent l="0" t="0" r="0" b="0"/>
            <wp:wrapSquare wrapText="largest"/>
            <wp:docPr id="2"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
                    <pic:cNvPicPr>
                      <a:picLocks noChangeAspect="1" noChangeArrowheads="1"/>
                    </pic:cNvPicPr>
                  </pic:nvPicPr>
                  <pic:blipFill>
                    <a:blip r:embed="rId4"/>
                    <a:srcRect l="0" t="3079" r="0" b="0"/>
                    <a:stretch>
                      <a:fillRect/>
                    </a:stretch>
                  </pic:blipFill>
                  <pic:spPr bwMode="auto">
                    <a:xfrm>
                      <a:off x="0" y="0"/>
                      <a:ext cx="5486400" cy="2990850"/>
                    </a:xfrm>
                    <a:prstGeom prst="rect">
                      <a:avLst/>
                    </a:prstGeom>
                  </pic:spPr>
                </pic:pic>
              </a:graphicData>
            </a:graphic>
          </wp:anchor>
        </w:drawing>
      </w:r>
    </w:p>
    <w:p>
      <w:pPr>
        <w:pStyle w:val="Heading2"/>
        <w:spacing w:lineRule="auto" w:line="360"/>
        <w:rPr/>
      </w:pPr>
      <w:r>
        <w:rPr/>
        <w:tab/>
        <w:t>Visual Style</w:t>
      </w:r>
    </w:p>
    <w:p>
      <w:pPr>
        <w:pStyle w:val="Normal"/>
        <w:spacing w:lineRule="auto" w:line="360"/>
        <w:rPr/>
      </w:pPr>
      <w:r>
        <w:rPr/>
        <w:tab/>
        <w:t>CytoCopasi offers two visual styles, Cy3Copasi and Cy3Sbml, for .cps and .sbml files, respectively. These style files are located in …/CytoscapeConfiguration/app-data/CytoCopasi/styles.</w:t>
      </w:r>
    </w:p>
    <w:p>
      <w:pPr>
        <w:pStyle w:val="Normal"/>
        <w:spacing w:lineRule="auto" w:line="360"/>
        <w:rPr/>
      </w:pPr>
      <w:r>
        <w:rPr/>
        <w:tab/>
        <w:t>The appropriate visual style will appear in Cytoscape’s Style tab when the user creates or imports a model.</w:t>
      </w:r>
    </w:p>
    <w:p>
      <w:pPr>
        <w:pStyle w:val="Normal"/>
        <w:spacing w:lineRule="auto" w:line="360"/>
        <w:rPr/>
      </w:pPr>
      <w:r>
        <w:rPr/>
        <w:tab/>
        <w:t>You can view and customize the style attributes (e.g., node shape, edge color, arrow type) from the properties section of the Style tab.</w:t>
      </w:r>
    </w:p>
    <w:p>
      <w:pPr>
        <w:pStyle w:val="Heading2"/>
        <w:spacing w:lineRule="auto" w:line="360"/>
        <w:rPr/>
      </w:pPr>
      <w:r>
        <w:rPr/>
        <w:tab/>
        <w:t>Nodes</w:t>
      </w:r>
    </w:p>
    <w:p>
      <w:pPr>
        <w:pStyle w:val="Normal"/>
        <w:spacing w:lineRule="auto" w:line="360"/>
        <w:rPr/>
      </w:pPr>
      <w:r>
        <w:rPr/>
        <w:tab/>
        <w:t xml:space="preserve">There are two types of nodes in a CytoCopasi model. The circular nodes represent species, or metabolites, while smaller and square-shaped nodes represent reactions. </w:t>
      </w:r>
    </w:p>
    <w:p>
      <w:pPr>
        <w:pStyle w:val="Normal"/>
        <w:spacing w:lineRule="auto" w:line="360"/>
        <w:rPr/>
      </w:pPr>
      <w:r>
        <w:rPr/>
        <w:tab/>
        <w:t>Reaction node colors indicate reversibility of a reaction, where blue means reversible and red means irreversible.</w:t>
      </w:r>
    </w:p>
    <w:p>
      <w:pPr>
        <w:pStyle w:val="Normal"/>
        <w:spacing w:lineRule="auto" w:line="360"/>
        <w:rPr/>
      </w:pPr>
      <w:r>
        <w:rPr/>
        <w:tab/>
        <w:t>We have chosen to implement node representations for reactions instead of arrows (edges) – only so as to make the reaction display more meaningful and representative of enzyme-catalyzed reactions.</w:t>
      </w:r>
    </w:p>
    <w:p>
      <w:pPr>
        <w:pStyle w:val="Normal"/>
        <w:spacing w:lineRule="auto" w:line="360"/>
        <w:rPr/>
      </w:pPr>
      <w:r>
        <w:rPr/>
        <w:tab/>
        <w:t xml:space="preserve">Users can double-click on the nodes to view and modify the details of these model elements. </w:t>
      </w:r>
    </w:p>
    <w:p>
      <w:pPr>
        <w:pStyle w:val="Normal"/>
        <w:spacing w:lineRule="auto" w:line="360"/>
        <w:rPr/>
      </w:pPr>
      <w:r>
        <w:drawing>
          <wp:anchor behindDoc="0" distT="0" distB="0" distL="0" distR="0" simplePos="0" locked="0" layoutInCell="1" allowOverlap="1" relativeHeight="4">
            <wp:simplePos x="0" y="0"/>
            <wp:positionH relativeFrom="column">
              <wp:posOffset>-50800</wp:posOffset>
            </wp:positionH>
            <wp:positionV relativeFrom="paragraph">
              <wp:posOffset>75565</wp:posOffset>
            </wp:positionV>
            <wp:extent cx="2522855" cy="1599565"/>
            <wp:effectExtent l="0" t="0" r="0" b="0"/>
            <wp:wrapSquare wrapText="largest"/>
            <wp:docPr id="3"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descr=""/>
                    <pic:cNvPicPr>
                      <a:picLocks noChangeAspect="1" noChangeArrowheads="1"/>
                    </pic:cNvPicPr>
                  </pic:nvPicPr>
                  <pic:blipFill>
                    <a:blip r:embed="rId5"/>
                    <a:srcRect l="29072" t="15128" r="24950" b="33060"/>
                    <a:stretch>
                      <a:fillRect/>
                    </a:stretch>
                  </pic:blipFill>
                  <pic:spPr bwMode="auto">
                    <a:xfrm>
                      <a:off x="0" y="0"/>
                      <a:ext cx="2522855" cy="1599565"/>
                    </a:xfrm>
                    <a:prstGeom prst="rect">
                      <a:avLst/>
                    </a:prstGeom>
                  </pic:spPr>
                </pic:pic>
              </a:graphicData>
            </a:graphic>
          </wp:anchor>
        </w:drawing>
        <w:drawing>
          <wp:anchor behindDoc="0" distT="0" distB="0" distL="0" distR="0" simplePos="0" locked="0" layoutInCell="1" allowOverlap="1" relativeHeight="5">
            <wp:simplePos x="0" y="0"/>
            <wp:positionH relativeFrom="column">
              <wp:posOffset>2846705</wp:posOffset>
            </wp:positionH>
            <wp:positionV relativeFrom="paragraph">
              <wp:posOffset>94615</wp:posOffset>
            </wp:positionV>
            <wp:extent cx="2523490" cy="1492885"/>
            <wp:effectExtent l="0" t="0" r="0" b="0"/>
            <wp:wrapSquare wrapText="bothSides"/>
            <wp:docPr id="4"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descr=""/>
                    <pic:cNvPicPr>
                      <a:picLocks noChangeAspect="1" noChangeArrowheads="1"/>
                    </pic:cNvPicPr>
                  </pic:nvPicPr>
                  <pic:blipFill>
                    <a:blip r:embed="rId6"/>
                    <a:srcRect l="28051" t="17630" r="25972" b="34005"/>
                    <a:stretch>
                      <a:fillRect/>
                    </a:stretch>
                  </pic:blipFill>
                  <pic:spPr bwMode="auto">
                    <a:xfrm>
                      <a:off x="0" y="0"/>
                      <a:ext cx="2523490" cy="1492885"/>
                    </a:xfrm>
                    <a:prstGeom prst="rect">
                      <a:avLst/>
                    </a:prstGeom>
                  </pic:spPr>
                </pic:pic>
              </a:graphicData>
            </a:graphic>
          </wp:anchor>
        </w:drawing>
      </w:r>
      <w:r>
        <w:rPr/>
        <w:tab/>
      </w:r>
    </w:p>
    <w:p>
      <w:pPr>
        <w:pStyle w:val="Normal"/>
        <w:spacing w:lineRule="auto" w:line="360"/>
        <w:ind w:firstLine="720"/>
        <w:rPr/>
      </w:pPr>
      <w:r>
        <w:rPr/>
      </w:r>
    </w:p>
    <w:p>
      <w:pPr>
        <w:pStyle w:val="Normal"/>
        <w:spacing w:lineRule="auto" w:line="360"/>
        <w:ind w:firstLine="720"/>
        <w:rPr/>
      </w:pPr>
      <w:r>
        <w:rPr/>
      </w:r>
    </w:p>
    <w:p>
      <w:pPr>
        <w:pStyle w:val="Normal"/>
        <w:spacing w:lineRule="auto" w:line="360"/>
        <w:ind w:firstLine="720"/>
        <w:rPr/>
      </w:pPr>
      <w:r>
        <w:rPr/>
      </w:r>
    </w:p>
    <w:p>
      <w:pPr>
        <w:pStyle w:val="Normal"/>
        <w:spacing w:lineRule="auto" w:line="360"/>
        <w:ind w:firstLine="720"/>
        <w:rPr/>
      </w:pPr>
      <w:r>
        <w:rPr/>
      </w:r>
    </w:p>
    <w:p>
      <w:pPr>
        <w:pStyle w:val="Normal"/>
        <w:spacing w:lineRule="auto" w:line="360"/>
        <w:ind w:firstLine="720"/>
        <w:rPr/>
      </w:pPr>
      <w:r>
        <w:rPr/>
      </w:r>
    </w:p>
    <w:p>
      <w:pPr>
        <w:pStyle w:val="Normal"/>
        <w:spacing w:lineRule="auto" w:line="360"/>
        <w:ind w:firstLine="720"/>
        <w:rPr/>
      </w:pPr>
      <w:r>
        <w:rPr/>
      </w:r>
    </w:p>
    <w:p>
      <w:pPr>
        <w:pStyle w:val="Normal"/>
        <w:spacing w:lineRule="auto" w:line="360"/>
        <w:ind w:hanging="0"/>
        <w:rPr/>
      </w:pPr>
      <w:r>
        <w:rPr/>
      </w:r>
    </w:p>
    <w:p>
      <w:pPr>
        <w:pStyle w:val="Normal"/>
        <w:spacing w:lineRule="auto" w:line="360"/>
        <w:ind w:firstLine="720"/>
        <w:rPr/>
      </w:pPr>
      <w:r>
        <w:rPr/>
        <w:t xml:space="preserve">Finally, users can modify node size, color, and shape from Cytoscape’s Style tab. </w:t>
      </w:r>
    </w:p>
    <w:p>
      <w:pPr>
        <w:pStyle w:val="Heading2"/>
        <w:spacing w:lineRule="auto" w:line="360"/>
        <w:ind w:firstLine="720"/>
        <w:rPr/>
      </w:pPr>
      <w:bookmarkStart w:id="0" w:name="_heading=h.gjdgxs"/>
      <w:bookmarkEnd w:id="0"/>
      <w:r>
        <w:rPr/>
        <w:t>Edges</w:t>
      </w:r>
    </w:p>
    <w:p>
      <w:pPr>
        <w:pStyle w:val="Normal"/>
        <w:spacing w:lineRule="auto" w:line="360"/>
        <w:rPr/>
      </w:pPr>
      <w:r>
        <w:rPr/>
        <w:tab/>
        <w:t>Edges represent the direction of the reaction network. Each species node will be connected to at least one reaction node. Arrows indicate inputs and outputs of the reaction.</w:t>
      </w:r>
    </w:p>
    <w:p>
      <w:pPr>
        <w:pStyle w:val="Normal"/>
        <w:spacing w:lineRule="auto" w:line="360"/>
        <w:rPr/>
      </w:pPr>
      <w:r>
        <w:rPr/>
        <w:tab/>
        <w:t>The edge will have a single arrow if the reaction is irreversible and a double arrow if it is reversible.</w:t>
      </w:r>
    </w:p>
    <w:p>
      <w:pPr>
        <w:pStyle w:val="Normal"/>
        <w:spacing w:lineRule="auto" w:line="360"/>
        <w:rPr/>
      </w:pPr>
      <w:r>
        <w:rPr/>
        <w:tab/>
        <w:t>For reactions with inhibitors, the inhibition is depicted with the inhibitor connecting to the reaction node with a T-shaped red dashed arrow.</w:t>
      </w:r>
    </w:p>
    <w:p>
      <w:pPr>
        <w:pStyle w:val="Normal"/>
        <w:spacing w:lineRule="auto" w:line="360"/>
        <w:rPr/>
      </w:pPr>
      <w:r>
        <w:rPr/>
        <w:tab/>
        <w:t>Users can modify edge style attributes from the Properties section in the Styles tab.</w:t>
      </w:r>
    </w:p>
    <w:p>
      <w:pPr>
        <w:pStyle w:val="Heading2"/>
        <w:spacing w:lineRule="auto" w:line="360"/>
        <w:rPr/>
      </w:pPr>
      <w:r>
        <w:rPr/>
        <w:tab/>
        <w:t>Tables</w:t>
      </w:r>
    </w:p>
    <w:p>
      <w:pPr>
        <w:pStyle w:val="Normal"/>
        <w:spacing w:lineRule="auto" w:line="360"/>
        <w:ind w:firstLine="720"/>
        <w:rPr/>
      </w:pPr>
      <w:r>
        <w:rPr/>
        <w:t>Node, edge, network tables allow users to overview and change model values.</w:t>
      </w:r>
    </w:p>
    <w:p>
      <w:pPr>
        <w:pStyle w:val="Normal"/>
        <w:spacing w:lineRule="auto" w:line="360"/>
        <w:ind w:firstLine="720"/>
        <w:rPr/>
      </w:pPr>
      <w:r>
        <w:rPr/>
        <w:t xml:space="preserve">Node table show summarizes the features of species and reactions. </w:t>
      </w:r>
    </w:p>
    <w:p>
      <w:pPr>
        <w:pStyle w:val="Normal"/>
        <w:spacing w:lineRule="auto" w:line="360"/>
        <w:ind w:firstLine="720"/>
        <w:rPr/>
      </w:pPr>
      <w:r>
        <w:rPr/>
        <w:t xml:space="preserve">For species, user can view the following: </w:t>
      </w:r>
    </w:p>
    <w:p>
      <w:pPr>
        <w:pStyle w:val="Normal"/>
        <w:keepNext/>
        <w:keepLines w:val="false"/>
        <w:pageBreakBefore w:val="false"/>
        <w:widowControl/>
        <w:numPr>
          <w:ilvl w:val="0"/>
          <w:numId w:val="1"/>
        </w:numPr>
        <w:shd w:val="clear" w:fill="auto"/>
        <w:spacing w:lineRule="auto" w:line="240" w:before="0" w:after="0"/>
        <w:ind w:left="720" w:right="0" w:hanging="360"/>
        <w:jc w:val="left"/>
        <w:rPr/>
      </w:pPr>
      <w:r>
        <w:rPr>
          <w:rFonts w:eastAsia="Cambria" w:cs="Cambria"/>
          <w:b w:val="false"/>
          <w:i w:val="false"/>
          <w:caps w:val="false"/>
          <w:smallCaps w:val="false"/>
          <w:strike w:val="false"/>
          <w:dstrike w:val="false"/>
          <w:color w:val="000000"/>
          <w:position w:val="0"/>
          <w:sz w:val="24"/>
          <w:sz w:val="24"/>
          <w:szCs w:val="24"/>
          <w:u w:val="none"/>
          <w:shd w:fill="FFFFFF" w:val="clear"/>
          <w:vertAlign w:val="baseline"/>
        </w:rPr>
        <w:t>Shared name</w:t>
      </w:r>
    </w:p>
    <w:p>
      <w:pPr>
        <w:pStyle w:val="Normal"/>
        <w:keepNext/>
        <w:keepLines w:val="false"/>
        <w:pageBreakBefore w:val="false"/>
        <w:widowControl/>
        <w:numPr>
          <w:ilvl w:val="0"/>
          <w:numId w:val="1"/>
        </w:numPr>
        <w:shd w:val="clear" w:fill="auto"/>
        <w:spacing w:lineRule="auto" w:line="240" w:before="0" w:after="0"/>
        <w:ind w:left="720" w:right="0" w:hanging="360"/>
        <w:jc w:val="left"/>
        <w:rPr/>
      </w:pPr>
      <w:r>
        <w:rPr>
          <w:rFonts w:eastAsia="Cambria" w:cs="Cambria"/>
          <w:b w:val="false"/>
          <w:i w:val="false"/>
          <w:caps w:val="false"/>
          <w:smallCaps w:val="false"/>
          <w:strike w:val="false"/>
          <w:dstrike w:val="false"/>
          <w:color w:val="000000"/>
          <w:position w:val="0"/>
          <w:sz w:val="24"/>
          <w:sz w:val="24"/>
          <w:szCs w:val="24"/>
          <w:u w:val="none"/>
          <w:shd w:fill="FFFFFF" w:val="clear"/>
          <w:vertAlign w:val="baseline"/>
        </w:rPr>
        <w:t>Name: Species</w:t>
      </w:r>
    </w:p>
    <w:p>
      <w:pPr>
        <w:pStyle w:val="Normal"/>
        <w:keepNext/>
        <w:keepLines w:val="false"/>
        <w:pageBreakBefore w:val="false"/>
        <w:widowControl/>
        <w:numPr>
          <w:ilvl w:val="0"/>
          <w:numId w:val="1"/>
        </w:numPr>
        <w:shd w:val="clear" w:fill="auto"/>
        <w:spacing w:lineRule="auto" w:line="240" w:before="0" w:after="0"/>
        <w:ind w:left="720" w:right="0" w:hanging="360"/>
        <w:jc w:val="left"/>
        <w:rPr/>
      </w:pPr>
      <w:r>
        <w:rPr>
          <w:rFonts w:eastAsia="Cambria" w:cs="Cambria"/>
          <w:b w:val="false"/>
          <w:i w:val="false"/>
          <w:caps w:val="false"/>
          <w:smallCaps w:val="false"/>
          <w:strike w:val="false"/>
          <w:dstrike w:val="false"/>
          <w:color w:val="000000"/>
          <w:position w:val="0"/>
          <w:sz w:val="24"/>
          <w:sz w:val="24"/>
          <w:szCs w:val="24"/>
          <w:u w:val="none"/>
          <w:shd w:fill="FFFFFF" w:val="clear"/>
          <w:vertAlign w:val="baseline"/>
        </w:rPr>
        <w:t>Type</w:t>
      </w:r>
    </w:p>
    <w:p>
      <w:pPr>
        <w:pStyle w:val="Normal"/>
        <w:keepNext/>
        <w:keepLines w:val="false"/>
        <w:pageBreakBefore w:val="false"/>
        <w:widowControl/>
        <w:numPr>
          <w:ilvl w:val="0"/>
          <w:numId w:val="1"/>
        </w:numPr>
        <w:shd w:val="clear" w:fill="auto"/>
        <w:spacing w:lineRule="auto" w:line="240" w:before="0" w:after="0"/>
        <w:ind w:left="720" w:right="0" w:hanging="360"/>
        <w:jc w:val="left"/>
        <w:rPr/>
      </w:pPr>
      <w:r>
        <w:rPr>
          <w:rFonts w:eastAsia="Cambria" w:cs="Cambria"/>
          <w:b w:val="false"/>
          <w:i w:val="false"/>
          <w:caps w:val="false"/>
          <w:smallCaps w:val="false"/>
          <w:strike w:val="false"/>
          <w:dstrike w:val="false"/>
          <w:color w:val="000000"/>
          <w:position w:val="0"/>
          <w:sz w:val="24"/>
          <w:sz w:val="24"/>
          <w:szCs w:val="24"/>
          <w:u w:val="none"/>
          <w:shd w:fill="FFFFFF" w:val="clear"/>
          <w:vertAlign w:val="baseline"/>
        </w:rPr>
        <w:t>Id: Unique ID number assigned by COPASI</w:t>
      </w:r>
    </w:p>
    <w:p>
      <w:pPr>
        <w:pStyle w:val="Normal"/>
        <w:keepNext/>
        <w:keepLines w:val="false"/>
        <w:pageBreakBefore w:val="false"/>
        <w:widowControl/>
        <w:numPr>
          <w:ilvl w:val="0"/>
          <w:numId w:val="1"/>
        </w:numPr>
        <w:shd w:val="clear" w:fill="auto"/>
        <w:spacing w:lineRule="auto" w:line="240" w:before="0" w:after="0"/>
        <w:ind w:left="720" w:right="0" w:hanging="360"/>
        <w:jc w:val="left"/>
        <w:rPr/>
      </w:pPr>
      <w:r>
        <w:rPr>
          <w:rFonts w:eastAsia="Cambria" w:cs="Cambria"/>
          <w:b w:val="false"/>
          <w:i w:val="false"/>
          <w:caps w:val="false"/>
          <w:smallCaps w:val="false"/>
          <w:strike w:val="false"/>
          <w:dstrike w:val="false"/>
          <w:color w:val="000000"/>
          <w:position w:val="0"/>
          <w:sz w:val="24"/>
          <w:sz w:val="24"/>
          <w:szCs w:val="24"/>
          <w:u w:val="none"/>
          <w:shd w:fill="FFFFFF" w:val="clear"/>
          <w:vertAlign w:val="baseline"/>
        </w:rPr>
        <w:t>CN: Common Name format assigned by COPASI</w:t>
      </w:r>
    </w:p>
    <w:p>
      <w:pPr>
        <w:pStyle w:val="Normal"/>
        <w:keepNext/>
        <w:keepLines w:val="false"/>
        <w:pageBreakBefore w:val="false"/>
        <w:widowControl/>
        <w:numPr>
          <w:ilvl w:val="0"/>
          <w:numId w:val="1"/>
        </w:numPr>
        <w:shd w:val="clear" w:fill="auto"/>
        <w:spacing w:lineRule="auto" w:line="240" w:before="0" w:after="0"/>
        <w:ind w:left="720" w:right="0" w:hanging="360"/>
        <w:jc w:val="left"/>
        <w:rPr/>
      </w:pPr>
      <w:r>
        <w:rPr>
          <w:rFonts w:eastAsia="Cambria" w:cs="Cambria"/>
          <w:b w:val="false"/>
          <w:i w:val="false"/>
          <w:caps w:val="false"/>
          <w:smallCaps w:val="false"/>
          <w:strike w:val="false"/>
          <w:dstrike w:val="false"/>
          <w:color w:val="000000"/>
          <w:position w:val="0"/>
          <w:sz w:val="24"/>
          <w:sz w:val="24"/>
          <w:szCs w:val="24"/>
          <w:u w:val="none"/>
          <w:shd w:fill="FFFFFF" w:val="clear"/>
          <w:vertAlign w:val="baseline"/>
        </w:rPr>
        <w:t>Display Name (usually the same as name and shared name)</w:t>
      </w:r>
    </w:p>
    <w:p>
      <w:pPr>
        <w:pStyle w:val="Normal"/>
        <w:keepNext/>
        <w:keepLines w:val="false"/>
        <w:pageBreakBefore w:val="false"/>
        <w:widowControl/>
        <w:numPr>
          <w:ilvl w:val="0"/>
          <w:numId w:val="1"/>
        </w:numPr>
        <w:shd w:val="clear" w:fill="auto"/>
        <w:spacing w:lineRule="auto" w:line="240" w:before="0" w:after="0"/>
        <w:ind w:left="720" w:right="0" w:hanging="360"/>
        <w:jc w:val="left"/>
        <w:rPr/>
      </w:pPr>
      <w:r>
        <w:rPr>
          <w:rFonts w:eastAsia="Cambria" w:cs="Cambria"/>
          <w:b w:val="false"/>
          <w:i w:val="false"/>
          <w:caps w:val="false"/>
          <w:smallCaps w:val="false"/>
          <w:strike w:val="false"/>
          <w:dstrike w:val="false"/>
          <w:color w:val="000000"/>
          <w:position w:val="0"/>
          <w:sz w:val="24"/>
          <w:sz w:val="24"/>
          <w:szCs w:val="24"/>
          <w:u w:val="none"/>
          <w:shd w:fill="FFFFFF" w:val="clear"/>
          <w:vertAlign w:val="baseline"/>
        </w:rPr>
        <w:t xml:space="preserve">Compartment: The compartment that the species is located in. It will be </w:t>
      </w:r>
      <w:r>
        <w:rPr>
          <w:rFonts w:eastAsia="Cambria" w:cs="Cambria"/>
          <w:b w:val="false"/>
          <w:i/>
          <w:caps w:val="false"/>
          <w:smallCaps w:val="false"/>
          <w:strike w:val="false"/>
          <w:dstrike w:val="false"/>
          <w:color w:val="000000"/>
          <w:position w:val="0"/>
          <w:sz w:val="24"/>
          <w:sz w:val="24"/>
          <w:szCs w:val="24"/>
          <w:u w:val="none"/>
          <w:shd w:fill="FFFFFF" w:val="clear"/>
          <w:vertAlign w:val="baseline"/>
        </w:rPr>
        <w:t>default</w:t>
      </w:r>
      <w:r>
        <w:rPr>
          <w:rFonts w:eastAsia="Cambria" w:cs="Cambria"/>
          <w:b w:val="false"/>
          <w:i w:val="false"/>
          <w:caps w:val="false"/>
          <w:smallCaps w:val="false"/>
          <w:strike w:val="false"/>
          <w:dstrike w:val="false"/>
          <w:color w:val="000000"/>
          <w:position w:val="0"/>
          <w:sz w:val="24"/>
          <w:sz w:val="24"/>
          <w:szCs w:val="24"/>
          <w:u w:val="none"/>
          <w:shd w:fill="FFFFFF" w:val="clear"/>
          <w:vertAlign w:val="baseline"/>
        </w:rPr>
        <w:t xml:space="preserve"> if the user has not specified it or if it was not specified in the imported model.</w:t>
      </w:r>
    </w:p>
    <w:p>
      <w:pPr>
        <w:pStyle w:val="Normal"/>
        <w:keepNext/>
        <w:keepLines w:val="false"/>
        <w:pageBreakBefore w:val="false"/>
        <w:widowControl/>
        <w:numPr>
          <w:ilvl w:val="0"/>
          <w:numId w:val="1"/>
        </w:numPr>
        <w:shd w:val="clear" w:fill="auto"/>
        <w:spacing w:lineRule="auto" w:line="240" w:before="0" w:after="0"/>
        <w:ind w:left="720" w:right="0" w:hanging="360"/>
        <w:jc w:val="left"/>
        <w:rPr/>
      </w:pPr>
      <w:r>
        <w:rPr>
          <w:rFonts w:eastAsia="Cambria" w:cs="Cambria"/>
          <w:b w:val="false"/>
          <w:i w:val="false"/>
          <w:caps w:val="false"/>
          <w:smallCaps w:val="false"/>
          <w:strike w:val="false"/>
          <w:dstrike w:val="false"/>
          <w:color w:val="000000"/>
          <w:position w:val="0"/>
          <w:sz w:val="24"/>
          <w:sz w:val="24"/>
          <w:szCs w:val="24"/>
          <w:u w:val="none"/>
          <w:shd w:fill="FFFFFF" w:val="clear"/>
          <w:vertAlign w:val="baseline"/>
        </w:rPr>
        <w:t>Initial concentration: Species concentration before the simulation. If not specified, it will be 1.0 (units) by default, which the user can change later on.</w:t>
      </w:r>
    </w:p>
    <w:p>
      <w:pPr>
        <w:pStyle w:val="Normal"/>
        <w:keepNext/>
        <w:keepLines w:val="false"/>
        <w:pageBreakBefore w:val="false"/>
        <w:widowControl/>
        <w:numPr>
          <w:ilvl w:val="0"/>
          <w:numId w:val="1"/>
        </w:numPr>
        <w:shd w:val="clear" w:fill="auto"/>
        <w:spacing w:lineRule="auto" w:line="240" w:before="0" w:after="0"/>
        <w:ind w:left="720" w:right="0" w:hanging="360"/>
        <w:jc w:val="left"/>
        <w:rPr/>
      </w:pPr>
      <w:r>
        <w:rPr>
          <w:rFonts w:eastAsia="Cambria" w:cs="Cambria"/>
          <w:b w:val="false"/>
          <w:i w:val="false"/>
          <w:caps w:val="false"/>
          <w:smallCaps w:val="false"/>
          <w:strike w:val="false"/>
          <w:dstrike w:val="false"/>
          <w:color w:val="000000"/>
          <w:position w:val="0"/>
          <w:sz w:val="24"/>
          <w:sz w:val="24"/>
          <w:szCs w:val="24"/>
          <w:u w:val="none"/>
          <w:shd w:fill="FFFFFF" w:val="clear"/>
          <w:vertAlign w:val="baseline"/>
        </w:rPr>
        <w:t xml:space="preserve">Status: </w:t>
      </w:r>
    </w:p>
    <w:p>
      <w:pPr>
        <w:pStyle w:val="Normal"/>
        <w:keepNext/>
        <w:keepLines w:val="false"/>
        <w:pageBreakBefore w:val="false"/>
        <w:widowControl/>
        <w:numPr>
          <w:ilvl w:val="1"/>
          <w:numId w:val="1"/>
        </w:numPr>
        <w:shd w:val="clear" w:fill="auto"/>
        <w:spacing w:lineRule="auto" w:line="240" w:before="0" w:after="0"/>
        <w:ind w:left="1440" w:right="0" w:hanging="360"/>
        <w:jc w:val="left"/>
        <w:rPr/>
      </w:pPr>
      <w:r>
        <w:rPr>
          <w:rFonts w:eastAsia="Cambria" w:cs="Cambria"/>
          <w:b w:val="false"/>
          <w:i w:val="false"/>
          <w:caps w:val="false"/>
          <w:smallCaps w:val="false"/>
          <w:strike w:val="false"/>
          <w:dstrike w:val="false"/>
          <w:color w:val="000000"/>
          <w:position w:val="0"/>
          <w:sz w:val="24"/>
          <w:sz w:val="24"/>
          <w:szCs w:val="24"/>
          <w:u w:val="none"/>
          <w:shd w:fill="FFFFFF" w:val="clear"/>
          <w:vertAlign w:val="baseline"/>
        </w:rPr>
        <w:t>Reactions: the concentration/amount of the species is determined by the kinetic laws of the reactions that modify the species (this is the default unless explicitly specified)</w:t>
      </w:r>
    </w:p>
    <w:p>
      <w:pPr>
        <w:pStyle w:val="Normal"/>
        <w:keepNext/>
        <w:keepLines w:val="false"/>
        <w:pageBreakBefore w:val="false"/>
        <w:widowControl/>
        <w:numPr>
          <w:ilvl w:val="1"/>
          <w:numId w:val="1"/>
        </w:numPr>
        <w:shd w:val="clear" w:fill="auto"/>
        <w:spacing w:lineRule="auto" w:line="240" w:before="0" w:after="0"/>
        <w:ind w:left="1440" w:right="0" w:hanging="360"/>
        <w:jc w:val="left"/>
        <w:rPr/>
      </w:pPr>
      <w:r>
        <w:rPr>
          <w:rFonts w:eastAsia="Cambria" w:cs="Cambria"/>
          <w:b w:val="false"/>
          <w:i w:val="false"/>
          <w:caps w:val="false"/>
          <w:smallCaps w:val="false"/>
          <w:strike w:val="false"/>
          <w:dstrike w:val="false"/>
          <w:color w:val="000000"/>
          <w:position w:val="0"/>
          <w:sz w:val="24"/>
          <w:sz w:val="24"/>
          <w:szCs w:val="24"/>
          <w:u w:val="none"/>
          <w:shd w:fill="FFFFFF" w:val="clear"/>
          <w:vertAlign w:val="baseline"/>
        </w:rPr>
        <w:t>Fixed: the concentration/amount of the species has a constant value (which corresponds to the given initial value)</w:t>
      </w:r>
    </w:p>
    <w:p>
      <w:pPr>
        <w:pStyle w:val="Normal"/>
        <w:keepNext/>
        <w:keepLines w:val="false"/>
        <w:pageBreakBefore w:val="false"/>
        <w:widowControl/>
        <w:numPr>
          <w:ilvl w:val="1"/>
          <w:numId w:val="1"/>
        </w:numPr>
        <w:shd w:val="clear" w:fill="auto"/>
        <w:spacing w:lineRule="auto" w:line="240" w:before="0" w:after="0"/>
        <w:ind w:left="1440" w:right="0" w:hanging="360"/>
        <w:jc w:val="left"/>
        <w:rPr/>
      </w:pPr>
      <w:r>
        <w:rPr>
          <w:rFonts w:eastAsia="Cambria" w:cs="Cambria"/>
          <w:b w:val="false"/>
          <w:i w:val="false"/>
          <w:caps w:val="false"/>
          <w:smallCaps w:val="false"/>
          <w:strike w:val="false"/>
          <w:dstrike w:val="false"/>
          <w:color w:val="000000"/>
          <w:position w:val="0"/>
          <w:sz w:val="24"/>
          <w:sz w:val="24"/>
          <w:szCs w:val="24"/>
          <w:u w:val="none"/>
          <w:shd w:fill="FFFFFF" w:val="clear"/>
          <w:vertAlign w:val="baseline"/>
        </w:rPr>
        <w:t>Assignment: the concentration/amount of the species is determined by evaluating the given mathematical expression</w:t>
      </w:r>
    </w:p>
    <w:p>
      <w:pPr>
        <w:pStyle w:val="Normal"/>
        <w:keepNext/>
        <w:keepLines w:val="false"/>
        <w:pageBreakBefore w:val="false"/>
        <w:widowControl/>
        <w:numPr>
          <w:ilvl w:val="1"/>
          <w:numId w:val="1"/>
        </w:numPr>
        <w:shd w:val="clear" w:fill="auto"/>
        <w:spacing w:lineRule="auto" w:line="240" w:before="0" w:after="0"/>
        <w:ind w:left="1440" w:right="0" w:hanging="360"/>
        <w:jc w:val="left"/>
        <w:rPr/>
      </w:pPr>
      <w:r>
        <w:rPr>
          <w:rFonts w:eastAsia="Cambria" w:cs="Cambria"/>
          <w:b w:val="false"/>
          <w:i w:val="false"/>
          <w:caps w:val="false"/>
          <w:smallCaps w:val="false"/>
          <w:strike w:val="false"/>
          <w:dstrike w:val="false"/>
          <w:color w:val="000000"/>
          <w:position w:val="0"/>
          <w:sz w:val="24"/>
          <w:sz w:val="24"/>
          <w:szCs w:val="24"/>
          <w:u w:val="none"/>
          <w:shd w:fill="FFFFFF" w:val="clear"/>
          <w:vertAlign w:val="baseline"/>
        </w:rPr>
        <w:t>ODE: the rate of change of the species concentration/amount is determined by an ordinary differential equation</w:t>
      </w:r>
    </w:p>
    <w:p>
      <w:pPr>
        <w:pStyle w:val="Normal"/>
        <w:rPr/>
      </w:pPr>
      <w:r>
        <w:rPr/>
      </w:r>
    </w:p>
    <w:p>
      <w:pPr>
        <w:pStyle w:val="Normal"/>
        <w:ind w:left="720" w:hanging="0"/>
        <w:rPr/>
      </w:pPr>
      <w:r>
        <w:rPr/>
        <w:t>For reactions, the node table contains the following columns:</w:t>
      </w:r>
    </w:p>
    <w:p>
      <w:pPr>
        <w:pStyle w:val="Normal"/>
        <w:keepNext/>
        <w:keepLines w:val="false"/>
        <w:pageBreakBefore w:val="false"/>
        <w:widowControl/>
        <w:numPr>
          <w:ilvl w:val="0"/>
          <w:numId w:val="4"/>
        </w:numPr>
        <w:shd w:val="clear" w:fill="auto"/>
        <w:spacing w:lineRule="auto" w:line="240" w:before="0" w:after="0"/>
        <w:ind w:left="720" w:right="0" w:hanging="360"/>
        <w:jc w:val="left"/>
        <w:rPr/>
      </w:pPr>
      <w:r>
        <w:rPr>
          <w:rFonts w:eastAsia="Cambria" w:cs="Cambria"/>
          <w:b w:val="false"/>
          <w:i w:val="false"/>
          <w:caps w:val="false"/>
          <w:smallCaps w:val="false"/>
          <w:strike w:val="false"/>
          <w:dstrike w:val="false"/>
          <w:color w:val="000000"/>
          <w:position w:val="0"/>
          <w:sz w:val="24"/>
          <w:sz w:val="24"/>
          <w:szCs w:val="24"/>
          <w:u w:val="none"/>
          <w:shd w:fill="FFFFFF" w:val="clear"/>
          <w:vertAlign w:val="baseline"/>
        </w:rPr>
        <w:t>Shared name</w:t>
      </w:r>
    </w:p>
    <w:p>
      <w:pPr>
        <w:pStyle w:val="Normal"/>
        <w:keepNext/>
        <w:keepLines w:val="false"/>
        <w:pageBreakBefore w:val="false"/>
        <w:widowControl/>
        <w:numPr>
          <w:ilvl w:val="0"/>
          <w:numId w:val="4"/>
        </w:numPr>
        <w:shd w:val="clear" w:fill="auto"/>
        <w:spacing w:lineRule="auto" w:line="240" w:before="0" w:after="0"/>
        <w:ind w:left="720" w:right="0" w:hanging="360"/>
        <w:jc w:val="left"/>
        <w:rPr/>
      </w:pPr>
      <w:r>
        <w:rPr>
          <w:rFonts w:eastAsia="Cambria" w:cs="Cambria"/>
          <w:b w:val="false"/>
          <w:i w:val="false"/>
          <w:caps w:val="false"/>
          <w:smallCaps w:val="false"/>
          <w:strike w:val="false"/>
          <w:dstrike w:val="false"/>
          <w:color w:val="000000"/>
          <w:position w:val="0"/>
          <w:sz w:val="24"/>
          <w:sz w:val="24"/>
          <w:szCs w:val="24"/>
          <w:u w:val="none"/>
          <w:shd w:fill="FFFFFF" w:val="clear"/>
          <w:vertAlign w:val="baseline"/>
        </w:rPr>
        <w:t>Name</w:t>
      </w:r>
    </w:p>
    <w:p>
      <w:pPr>
        <w:pStyle w:val="Normal"/>
        <w:keepNext/>
        <w:keepLines w:val="false"/>
        <w:pageBreakBefore w:val="false"/>
        <w:widowControl/>
        <w:numPr>
          <w:ilvl w:val="0"/>
          <w:numId w:val="4"/>
        </w:numPr>
        <w:shd w:val="clear" w:fill="auto"/>
        <w:spacing w:lineRule="auto" w:line="240" w:before="0" w:after="0"/>
        <w:ind w:left="720" w:right="0" w:hanging="360"/>
        <w:jc w:val="left"/>
        <w:rPr/>
      </w:pPr>
      <w:r>
        <w:rPr>
          <w:rFonts w:eastAsia="Cambria" w:cs="Cambria"/>
          <w:b w:val="false"/>
          <w:i w:val="false"/>
          <w:caps w:val="false"/>
          <w:smallCaps w:val="false"/>
          <w:strike w:val="false"/>
          <w:dstrike w:val="false"/>
          <w:color w:val="000000"/>
          <w:position w:val="0"/>
          <w:sz w:val="24"/>
          <w:sz w:val="24"/>
          <w:szCs w:val="24"/>
          <w:u w:val="none"/>
          <w:shd w:fill="FFFFFF" w:val="clear"/>
          <w:vertAlign w:val="baseline"/>
        </w:rPr>
        <w:t>Type: Reaction rev (reversible) or reaction irrev (irreversible)</w:t>
      </w:r>
    </w:p>
    <w:p>
      <w:pPr>
        <w:pStyle w:val="Normal"/>
        <w:keepNext/>
        <w:keepLines w:val="false"/>
        <w:pageBreakBefore w:val="false"/>
        <w:widowControl/>
        <w:numPr>
          <w:ilvl w:val="0"/>
          <w:numId w:val="4"/>
        </w:numPr>
        <w:shd w:val="clear" w:fill="auto"/>
        <w:spacing w:lineRule="auto" w:line="240" w:before="0" w:after="0"/>
        <w:ind w:left="720" w:right="0" w:hanging="360"/>
        <w:jc w:val="left"/>
        <w:rPr/>
      </w:pPr>
      <w:r>
        <w:rPr>
          <w:rFonts w:eastAsia="Cambria" w:cs="Cambria"/>
          <w:b w:val="false"/>
          <w:i w:val="false"/>
          <w:caps w:val="false"/>
          <w:smallCaps w:val="false"/>
          <w:strike w:val="false"/>
          <w:dstrike w:val="false"/>
          <w:color w:val="000000"/>
          <w:position w:val="0"/>
          <w:sz w:val="24"/>
          <w:sz w:val="24"/>
          <w:szCs w:val="24"/>
          <w:u w:val="none"/>
          <w:shd w:fill="FFFFFF" w:val="clear"/>
          <w:vertAlign w:val="baseline"/>
        </w:rPr>
        <w:t>Id: Unique ID number assigned by COPASI</w:t>
      </w:r>
    </w:p>
    <w:p>
      <w:pPr>
        <w:pStyle w:val="Normal"/>
        <w:keepNext/>
        <w:keepLines w:val="false"/>
        <w:pageBreakBefore w:val="false"/>
        <w:widowControl/>
        <w:numPr>
          <w:ilvl w:val="0"/>
          <w:numId w:val="4"/>
        </w:numPr>
        <w:shd w:val="clear" w:fill="auto"/>
        <w:spacing w:lineRule="auto" w:line="240" w:before="0" w:after="0"/>
        <w:ind w:left="720" w:right="0" w:hanging="360"/>
        <w:jc w:val="left"/>
        <w:rPr/>
      </w:pPr>
      <w:r>
        <w:rPr>
          <w:rFonts w:eastAsia="Cambria" w:cs="Cambria"/>
          <w:b w:val="false"/>
          <w:i w:val="false"/>
          <w:caps w:val="false"/>
          <w:smallCaps w:val="false"/>
          <w:strike w:val="false"/>
          <w:dstrike w:val="false"/>
          <w:color w:val="000000"/>
          <w:position w:val="0"/>
          <w:sz w:val="24"/>
          <w:sz w:val="24"/>
          <w:szCs w:val="24"/>
          <w:u w:val="none"/>
          <w:shd w:fill="FFFFFF" w:val="clear"/>
          <w:vertAlign w:val="baseline"/>
        </w:rPr>
        <w:t>CN: Common Name format assigned by COPASI</w:t>
      </w:r>
    </w:p>
    <w:p>
      <w:pPr>
        <w:pStyle w:val="Normal"/>
        <w:keepNext/>
        <w:keepLines w:val="false"/>
        <w:pageBreakBefore w:val="false"/>
        <w:widowControl/>
        <w:numPr>
          <w:ilvl w:val="0"/>
          <w:numId w:val="4"/>
        </w:numPr>
        <w:shd w:val="clear" w:fill="auto"/>
        <w:spacing w:lineRule="auto" w:line="240" w:before="0" w:after="0"/>
        <w:ind w:left="720" w:right="0" w:hanging="360"/>
        <w:jc w:val="left"/>
        <w:rPr/>
      </w:pPr>
      <w:r>
        <w:rPr>
          <w:rFonts w:eastAsia="Cambria" w:cs="Cambria"/>
          <w:b w:val="false"/>
          <w:i w:val="false"/>
          <w:caps w:val="false"/>
          <w:smallCaps w:val="false"/>
          <w:strike w:val="false"/>
          <w:dstrike w:val="false"/>
          <w:color w:val="000000"/>
          <w:position w:val="0"/>
          <w:sz w:val="24"/>
          <w:sz w:val="24"/>
          <w:szCs w:val="24"/>
          <w:u w:val="none"/>
          <w:shd w:fill="FFFFFF" w:val="clear"/>
          <w:vertAlign w:val="baseline"/>
        </w:rPr>
        <w:t>Display Name (usually the same as name and shared name)</w:t>
      </w:r>
    </w:p>
    <w:p>
      <w:pPr>
        <w:pStyle w:val="Normal"/>
        <w:keepNext/>
        <w:keepLines w:val="false"/>
        <w:pageBreakBefore w:val="false"/>
        <w:widowControl/>
        <w:numPr>
          <w:ilvl w:val="0"/>
          <w:numId w:val="4"/>
        </w:numPr>
        <w:shd w:val="clear" w:fill="auto"/>
        <w:spacing w:lineRule="auto" w:line="240" w:before="0" w:after="0"/>
        <w:ind w:left="720" w:right="0" w:hanging="360"/>
        <w:jc w:val="left"/>
        <w:rPr/>
      </w:pPr>
      <w:r>
        <w:rPr>
          <w:rFonts w:eastAsia="Cambria" w:cs="Cambria"/>
          <w:b w:val="false"/>
          <w:i w:val="false"/>
          <w:caps w:val="false"/>
          <w:smallCaps w:val="false"/>
          <w:strike w:val="false"/>
          <w:dstrike w:val="false"/>
          <w:color w:val="000000"/>
          <w:position w:val="0"/>
          <w:sz w:val="24"/>
          <w:sz w:val="24"/>
          <w:szCs w:val="24"/>
          <w:u w:val="none"/>
          <w:shd w:fill="FFFFFF" w:val="clear"/>
          <w:vertAlign w:val="baseline"/>
        </w:rPr>
        <w:t>Reversible (box checked if so, blank otherwise)</w:t>
      </w:r>
    </w:p>
    <w:p>
      <w:pPr>
        <w:pStyle w:val="Normal"/>
        <w:keepNext/>
        <w:keepLines w:val="false"/>
        <w:pageBreakBefore w:val="false"/>
        <w:widowControl/>
        <w:numPr>
          <w:ilvl w:val="0"/>
          <w:numId w:val="4"/>
        </w:numPr>
        <w:shd w:val="clear" w:fill="auto"/>
        <w:spacing w:lineRule="auto" w:line="240" w:before="0" w:after="0"/>
        <w:ind w:left="720" w:right="0" w:hanging="360"/>
        <w:jc w:val="left"/>
        <w:rPr/>
      </w:pPr>
      <w:r>
        <w:rPr>
          <w:rFonts w:eastAsia="Cambria" w:cs="Cambria"/>
          <w:b w:val="false"/>
          <w:i w:val="false"/>
          <w:caps w:val="false"/>
          <w:smallCaps w:val="false"/>
          <w:strike w:val="false"/>
          <w:dstrike w:val="false"/>
          <w:color w:val="000000"/>
          <w:position w:val="0"/>
          <w:sz w:val="24"/>
          <w:sz w:val="24"/>
          <w:szCs w:val="24"/>
          <w:u w:val="none"/>
          <w:shd w:fill="FFFFFF" w:val="clear"/>
          <w:vertAlign w:val="baseline"/>
        </w:rPr>
        <w:t>Chemical equation</w:t>
      </w:r>
    </w:p>
    <w:p>
      <w:pPr>
        <w:pStyle w:val="Normal"/>
        <w:keepNext/>
        <w:keepLines w:val="false"/>
        <w:pageBreakBefore w:val="false"/>
        <w:widowControl/>
        <w:numPr>
          <w:ilvl w:val="0"/>
          <w:numId w:val="4"/>
        </w:numPr>
        <w:shd w:val="clear" w:fill="auto"/>
        <w:spacing w:lineRule="auto" w:line="240" w:before="0" w:after="0"/>
        <w:ind w:left="720" w:right="0" w:hanging="360"/>
        <w:jc w:val="left"/>
        <w:rPr/>
      </w:pPr>
      <w:r>
        <w:rPr>
          <w:rFonts w:eastAsia="Cambria" w:cs="Cambria"/>
          <w:b w:val="false"/>
          <w:i w:val="false"/>
          <w:caps w:val="false"/>
          <w:smallCaps w:val="false"/>
          <w:strike w:val="false"/>
          <w:dstrike w:val="false"/>
          <w:color w:val="000000"/>
          <w:position w:val="0"/>
          <w:sz w:val="24"/>
          <w:sz w:val="24"/>
          <w:szCs w:val="24"/>
          <w:u w:val="none"/>
          <w:shd w:fill="FFFFFF" w:val="clear"/>
          <w:vertAlign w:val="baseline"/>
        </w:rPr>
        <w:t>Rate law: name of the rate law (whether from COPASI’s function database or user-defined)</w:t>
      </w:r>
    </w:p>
    <w:p>
      <w:pPr>
        <w:pStyle w:val="Normal"/>
        <w:keepNext/>
        <w:keepLines w:val="false"/>
        <w:pageBreakBefore w:val="false"/>
        <w:widowControl/>
        <w:numPr>
          <w:ilvl w:val="0"/>
          <w:numId w:val="4"/>
        </w:numPr>
        <w:shd w:val="clear" w:fill="auto"/>
        <w:spacing w:lineRule="auto" w:line="240" w:before="0" w:after="0"/>
        <w:ind w:left="720" w:right="0" w:hanging="360"/>
        <w:jc w:val="left"/>
        <w:rPr/>
      </w:pPr>
      <w:r>
        <w:rPr>
          <w:rFonts w:eastAsia="Cambria" w:cs="Cambria"/>
          <w:b w:val="false"/>
          <w:i w:val="false"/>
          <w:caps w:val="false"/>
          <w:smallCaps w:val="false"/>
          <w:strike w:val="false"/>
          <w:dstrike w:val="false"/>
          <w:color w:val="000000"/>
          <w:position w:val="0"/>
          <w:sz w:val="24"/>
          <w:sz w:val="24"/>
          <w:szCs w:val="24"/>
          <w:u w:val="none"/>
          <w:shd w:fill="FFFFFF" w:val="clear"/>
          <w:vertAlign w:val="baseline"/>
        </w:rPr>
        <w:t>Substrates (list of substrates, separated by comma)</w:t>
      </w:r>
    </w:p>
    <w:p>
      <w:pPr>
        <w:pStyle w:val="Normal"/>
        <w:keepNext/>
        <w:keepLines w:val="false"/>
        <w:pageBreakBefore w:val="false"/>
        <w:widowControl/>
        <w:numPr>
          <w:ilvl w:val="0"/>
          <w:numId w:val="4"/>
        </w:numPr>
        <w:shd w:val="clear" w:fill="auto"/>
        <w:spacing w:lineRule="auto" w:line="240" w:before="0" w:after="0"/>
        <w:ind w:left="720" w:right="0" w:hanging="360"/>
        <w:jc w:val="left"/>
        <w:rPr/>
      </w:pPr>
      <w:r>
        <w:rPr>
          <w:rFonts w:eastAsia="Cambria" w:cs="Cambria"/>
          <w:b w:val="false"/>
          <w:i w:val="false"/>
          <w:caps w:val="false"/>
          <w:smallCaps w:val="false"/>
          <w:strike w:val="false"/>
          <w:dstrike w:val="false"/>
          <w:color w:val="000000"/>
          <w:position w:val="0"/>
          <w:sz w:val="24"/>
          <w:sz w:val="24"/>
          <w:szCs w:val="24"/>
          <w:u w:val="none"/>
          <w:shd w:fill="FFFFFF" w:val="clear"/>
          <w:vertAlign w:val="baseline"/>
        </w:rPr>
        <w:t>Substrate units</w:t>
      </w:r>
    </w:p>
    <w:p>
      <w:pPr>
        <w:pStyle w:val="Normal"/>
        <w:keepNext/>
        <w:keepLines w:val="false"/>
        <w:pageBreakBefore w:val="false"/>
        <w:widowControl/>
        <w:numPr>
          <w:ilvl w:val="0"/>
          <w:numId w:val="4"/>
        </w:numPr>
        <w:shd w:val="clear" w:fill="auto"/>
        <w:spacing w:lineRule="auto" w:line="240" w:before="0" w:after="0"/>
        <w:ind w:left="720" w:right="0" w:hanging="360"/>
        <w:jc w:val="left"/>
        <w:rPr/>
      </w:pPr>
      <w:r>
        <w:rPr>
          <w:rFonts w:eastAsia="Cambria" w:cs="Cambria"/>
          <w:b w:val="false"/>
          <w:i w:val="false"/>
          <w:caps w:val="false"/>
          <w:smallCaps w:val="false"/>
          <w:strike w:val="false"/>
          <w:dstrike w:val="false"/>
          <w:color w:val="000000"/>
          <w:position w:val="0"/>
          <w:sz w:val="24"/>
          <w:sz w:val="24"/>
          <w:szCs w:val="24"/>
          <w:u w:val="none"/>
          <w:shd w:fill="FFFFFF" w:val="clear"/>
          <w:vertAlign w:val="baseline"/>
        </w:rPr>
        <w:t>Products (list of products, separated by comma)</w:t>
      </w:r>
    </w:p>
    <w:p>
      <w:pPr>
        <w:pStyle w:val="Normal"/>
        <w:keepNext/>
        <w:keepLines w:val="false"/>
        <w:pageBreakBefore w:val="false"/>
        <w:widowControl/>
        <w:numPr>
          <w:ilvl w:val="0"/>
          <w:numId w:val="4"/>
        </w:numPr>
        <w:shd w:val="clear" w:fill="auto"/>
        <w:spacing w:lineRule="auto" w:line="240" w:before="0" w:after="0"/>
        <w:ind w:left="720" w:right="0" w:hanging="360"/>
        <w:jc w:val="left"/>
        <w:rPr/>
      </w:pPr>
      <w:r>
        <w:rPr>
          <w:rFonts w:eastAsia="Cambria" w:cs="Cambria"/>
          <w:b w:val="false"/>
          <w:i w:val="false"/>
          <w:caps w:val="false"/>
          <w:smallCaps w:val="false"/>
          <w:strike w:val="false"/>
          <w:dstrike w:val="false"/>
          <w:color w:val="000000"/>
          <w:position w:val="0"/>
          <w:sz w:val="24"/>
          <w:sz w:val="24"/>
          <w:szCs w:val="24"/>
          <w:u w:val="none"/>
          <w:shd w:fill="FFFFFF" w:val="clear"/>
          <w:vertAlign w:val="baseline"/>
        </w:rPr>
        <w:t>Product units</w:t>
      </w:r>
    </w:p>
    <w:p>
      <w:pPr>
        <w:pStyle w:val="Normal"/>
        <w:keepNext/>
        <w:keepLines w:val="false"/>
        <w:pageBreakBefore w:val="false"/>
        <w:widowControl/>
        <w:numPr>
          <w:ilvl w:val="0"/>
          <w:numId w:val="4"/>
        </w:numPr>
        <w:shd w:val="clear" w:fill="auto"/>
        <w:spacing w:lineRule="auto" w:line="240" w:before="0" w:after="0"/>
        <w:ind w:left="720" w:right="0" w:hanging="360"/>
        <w:jc w:val="left"/>
        <w:rPr/>
      </w:pPr>
      <w:r>
        <w:rPr>
          <w:rFonts w:eastAsia="Cambria" w:cs="Cambria"/>
          <w:b w:val="false"/>
          <w:i w:val="false"/>
          <w:caps w:val="false"/>
          <w:smallCaps w:val="false"/>
          <w:strike w:val="false"/>
          <w:dstrike w:val="false"/>
          <w:color w:val="000000"/>
          <w:position w:val="0"/>
          <w:sz w:val="24"/>
          <w:sz w:val="24"/>
          <w:szCs w:val="24"/>
          <w:u w:val="none"/>
          <w:shd w:fill="FFFFFF" w:val="clear"/>
          <w:vertAlign w:val="baseline"/>
        </w:rPr>
        <w:t>Modifiers (list of inhibitors, separated by comma)</w:t>
      </w:r>
    </w:p>
    <w:p>
      <w:pPr>
        <w:pStyle w:val="Normal"/>
        <w:keepNext/>
        <w:keepLines w:val="false"/>
        <w:pageBreakBefore w:val="false"/>
        <w:widowControl/>
        <w:numPr>
          <w:ilvl w:val="0"/>
          <w:numId w:val="4"/>
        </w:numPr>
        <w:shd w:val="clear" w:fill="auto"/>
        <w:spacing w:lineRule="auto" w:line="240" w:before="0" w:after="0"/>
        <w:ind w:left="720" w:right="0" w:hanging="360"/>
        <w:jc w:val="left"/>
        <w:rPr/>
      </w:pPr>
      <w:r>
        <w:rPr>
          <w:rFonts w:eastAsia="Cambria" w:cs="Cambria"/>
          <w:b w:val="false"/>
          <w:i w:val="false"/>
          <w:caps w:val="false"/>
          <w:smallCaps w:val="false"/>
          <w:strike w:val="false"/>
          <w:dstrike w:val="false"/>
          <w:color w:val="000000"/>
          <w:position w:val="0"/>
          <w:sz w:val="24"/>
          <w:sz w:val="24"/>
          <w:szCs w:val="24"/>
          <w:u w:val="none"/>
          <w:shd w:fill="FFFFFF" w:val="clear"/>
          <w:vertAlign w:val="baseline"/>
        </w:rPr>
        <w:t>Modifier units</w:t>
      </w:r>
    </w:p>
    <w:p>
      <w:pPr>
        <w:pStyle w:val="Normal"/>
        <w:keepNext/>
        <w:keepLines w:val="false"/>
        <w:pageBreakBefore w:val="false"/>
        <w:widowControl/>
        <w:numPr>
          <w:ilvl w:val="0"/>
          <w:numId w:val="4"/>
        </w:numPr>
        <w:shd w:val="clear" w:fill="auto"/>
        <w:spacing w:lineRule="auto" w:line="240" w:before="0" w:after="0"/>
        <w:ind w:left="720" w:right="0" w:hanging="360"/>
        <w:jc w:val="left"/>
        <w:rPr/>
      </w:pPr>
      <w:r>
        <w:rPr>
          <w:rFonts w:eastAsia="Cambria" w:cs="Cambria"/>
          <w:b w:val="false"/>
          <w:i w:val="false"/>
          <w:caps w:val="false"/>
          <w:smallCaps w:val="false"/>
          <w:strike w:val="false"/>
          <w:dstrike w:val="false"/>
          <w:color w:val="000000"/>
          <w:position w:val="0"/>
          <w:sz w:val="24"/>
          <w:sz w:val="24"/>
          <w:szCs w:val="24"/>
          <w:u w:val="none"/>
          <w:shd w:fill="FFFFFF" w:val="clear"/>
          <w:vertAlign w:val="baseline"/>
        </w:rPr>
        <w:t>Parameter (list of parameters included in the rate law formula)</w:t>
      </w:r>
    </w:p>
    <w:p>
      <w:pPr>
        <w:pStyle w:val="Heading2"/>
        <w:spacing w:lineRule="auto" w:line="360"/>
        <w:rPr>
          <w:rFonts w:ascii="Cambria" w:hAnsi="Cambria" w:eastAsia="Cambria" w:cs="Cambria"/>
          <w:b w:val="false"/>
          <w:b w:val="false"/>
          <w:color w:val="000000"/>
          <w:sz w:val="24"/>
          <w:szCs w:val="24"/>
        </w:rPr>
      </w:pPr>
      <w:r>
        <w:rPr>
          <w:rFonts w:eastAsia="Cambria" w:cs="Cambria" w:ascii="Cambria" w:hAnsi="Cambria"/>
          <w:b w:val="false"/>
          <w:color w:val="000000"/>
          <w:sz w:val="24"/>
          <w:szCs w:val="24"/>
        </w:rPr>
        <w:t>The edge table summarizes reaction type (reversible, irreversible) or if the substrate connecting to the reaction node is an inhibitor.</w:t>
      </w:r>
    </w:p>
    <w:p>
      <w:pPr>
        <w:pStyle w:val="Heading1"/>
        <w:spacing w:lineRule="auto" w:line="360"/>
        <w:rPr/>
      </w:pPr>
      <w:r>
        <w:rPr/>
        <w:t>Creating a New Model</w:t>
      </w:r>
    </w:p>
    <w:p>
      <w:pPr>
        <w:pStyle w:val="Normal"/>
        <w:spacing w:lineRule="auto" w:line="360"/>
        <w:ind w:firstLine="720"/>
        <w:rPr/>
      </w:pPr>
      <w:r>
        <w:rPr/>
        <w:t>This section summarizes the steps of creating a new model and the type of input expected from the user.</w:t>
      </w:r>
    </w:p>
    <w:p>
      <w:pPr>
        <w:pStyle w:val="Heading2"/>
        <w:spacing w:lineRule="auto" w:line="360"/>
        <w:rPr/>
      </w:pPr>
      <w:r>
        <w:rPr/>
        <w:t>New Model Dialog</w:t>
      </w:r>
    </w:p>
    <w:p>
      <w:pPr>
        <w:pStyle w:val="Normal"/>
        <w:spacing w:lineRule="auto" w:line="360"/>
        <w:ind w:firstLine="720"/>
        <w:rPr/>
      </w:pPr>
      <w:r>
        <w:rPr/>
        <w:t>Clicking on the New Copasi Model button reveals a dialog for specifying the general features of the model.</w:t>
      </w:r>
    </w:p>
    <w:p>
      <w:pPr>
        <w:pStyle w:val="Normal"/>
        <w:spacing w:lineRule="auto" w:line="360"/>
        <w:ind w:firstLine="720"/>
        <w:rPr/>
      </w:pPr>
      <w:r>
        <w:rPr/>
        <w:drawing>
          <wp:anchor behindDoc="0" distT="0" distB="0" distL="0" distR="0" simplePos="0" locked="0" layoutInCell="1" allowOverlap="1" relativeHeight="6">
            <wp:simplePos x="0" y="0"/>
            <wp:positionH relativeFrom="column">
              <wp:align>center</wp:align>
            </wp:positionH>
            <wp:positionV relativeFrom="paragraph">
              <wp:posOffset>635</wp:posOffset>
            </wp:positionV>
            <wp:extent cx="4037965" cy="1384300"/>
            <wp:effectExtent l="0" t="0" r="0" b="0"/>
            <wp:wrapSquare wrapText="largest"/>
            <wp:docPr id="5"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 descr=""/>
                    <pic:cNvPicPr>
                      <a:picLocks noChangeAspect="1" noChangeArrowheads="1"/>
                    </pic:cNvPicPr>
                  </pic:nvPicPr>
                  <pic:blipFill>
                    <a:blip r:embed="rId7"/>
                    <a:srcRect l="33072" t="37116" r="20759" b="34733"/>
                    <a:stretch>
                      <a:fillRect/>
                    </a:stretch>
                  </pic:blipFill>
                  <pic:spPr bwMode="auto">
                    <a:xfrm>
                      <a:off x="0" y="0"/>
                      <a:ext cx="4037965" cy="1384300"/>
                    </a:xfrm>
                    <a:prstGeom prst="rect">
                      <a:avLst/>
                    </a:prstGeom>
                  </pic:spPr>
                </pic:pic>
              </a:graphicData>
            </a:graphic>
          </wp:anchor>
        </w:drawing>
      </w:r>
    </w:p>
    <w:p>
      <w:pPr>
        <w:pStyle w:val="Normal"/>
        <w:spacing w:lineRule="auto" w:line="360"/>
        <w:ind w:firstLine="720"/>
        <w:rPr/>
      </w:pPr>
      <w:r>
        <w:rPr/>
      </w:r>
    </w:p>
    <w:p>
      <w:pPr>
        <w:pStyle w:val="Normal"/>
        <w:spacing w:lineRule="auto" w:line="360"/>
        <w:ind w:firstLine="720"/>
        <w:rPr/>
      </w:pPr>
      <w:r>
        <w:rPr/>
      </w:r>
    </w:p>
    <w:p>
      <w:pPr>
        <w:pStyle w:val="Normal"/>
        <w:spacing w:lineRule="auto" w:line="360"/>
        <w:ind w:firstLine="720"/>
        <w:rPr/>
      </w:pPr>
      <w:r>
        <w:rPr/>
      </w:r>
    </w:p>
    <w:p>
      <w:pPr>
        <w:pStyle w:val="Normal"/>
        <w:spacing w:lineRule="auto" w:line="360"/>
        <w:ind w:firstLine="720"/>
        <w:rPr/>
      </w:pPr>
      <w:r>
        <w:rPr/>
      </w:r>
    </w:p>
    <w:p>
      <w:pPr>
        <w:pStyle w:val="Normal"/>
        <w:spacing w:lineRule="auto" w:line="360"/>
        <w:ind w:firstLine="720"/>
        <w:rPr/>
      </w:pPr>
      <w:r>
        <w:rPr/>
      </w:r>
    </w:p>
    <w:p>
      <w:pPr>
        <w:pStyle w:val="Normal"/>
        <w:spacing w:lineRule="auto" w:line="360"/>
        <w:ind w:firstLine="720"/>
        <w:rPr/>
      </w:pPr>
      <w:r>
        <w:rPr/>
        <w:t>Name: The name of the model</w:t>
      </w:r>
    </w:p>
    <w:p>
      <w:pPr>
        <w:pStyle w:val="Normal"/>
        <w:spacing w:lineRule="auto" w:line="360"/>
        <w:ind w:firstLine="720"/>
        <w:rPr/>
      </w:pPr>
      <w:r>
        <w:rPr/>
        <w:t xml:space="preserve">Units: The units assigned here will be applied to the entirety of the model (i.e., concentrations, fluxes, parameters). </w:t>
      </w:r>
    </w:p>
    <w:p>
      <w:pPr>
        <w:pStyle w:val="Normal"/>
        <w:spacing w:lineRule="auto" w:line="360"/>
        <w:ind w:firstLine="720"/>
        <w:rPr/>
      </w:pPr>
      <w:r>
        <w:rPr/>
        <w:t>Compartment: The name of the compartment that the model is placed in (e.g., cell, organelle, extra cellular matrix). Future releases will support multiple compartments.</w:t>
      </w:r>
    </w:p>
    <w:p>
      <w:pPr>
        <w:pStyle w:val="Normal"/>
        <w:spacing w:lineRule="auto" w:line="360"/>
        <w:ind w:firstLine="720"/>
        <w:rPr/>
      </w:pPr>
      <w:r>
        <w:rPr/>
        <w:t>Volume: Compartment volume in the volume units the user has specified. Here, the assumption is that the compartment volume is fixed. Future releases will support compartment volume expression in cases where the compartment can expand or shrink depending on concentration changes.</w:t>
      </w:r>
    </w:p>
    <w:p>
      <w:pPr>
        <w:pStyle w:val="Normal"/>
        <w:spacing w:lineRule="auto" w:line="360"/>
        <w:ind w:firstLine="720"/>
        <w:rPr/>
      </w:pPr>
      <w:r>
        <w:rPr/>
        <w:t>Comments: Cross-reference to literature, other comments you might want to notify the other users about the model.</w:t>
      </w:r>
    </w:p>
    <w:p>
      <w:pPr>
        <w:pStyle w:val="Normal"/>
        <w:spacing w:lineRule="auto" w:line="360"/>
        <w:ind w:firstLine="720"/>
        <w:rPr/>
      </w:pPr>
      <w:r>
        <w:rPr/>
      </w:r>
    </w:p>
    <w:p>
      <w:pPr>
        <w:pStyle w:val="Normal"/>
        <w:spacing w:lineRule="auto" w:line="360"/>
        <w:ind w:firstLine="720"/>
        <w:rPr/>
      </w:pPr>
      <w:r>
        <w:rPr/>
        <w:t xml:space="preserve">Clicking on </w:t>
      </w:r>
      <w:r>
        <w:rPr>
          <w:i/>
        </w:rPr>
        <w:t>Create</w:t>
      </w:r>
      <w:r>
        <w:rPr/>
        <w:t xml:space="preserve"> creates an empty model and a corresponding empty Cytoscape network. </w:t>
      </w:r>
    </w:p>
    <w:p>
      <w:pPr>
        <w:pStyle w:val="Normal"/>
        <w:spacing w:lineRule="auto" w:line="360"/>
        <w:ind w:firstLine="720"/>
        <w:rPr/>
      </w:pPr>
      <w:r>
        <w:rPr/>
        <w:t>The CytoCopasi panel now displays new buttons that enable users to populate the model.</w:t>
      </w:r>
    </w:p>
    <w:p>
      <w:pPr>
        <w:pStyle w:val="Heading2"/>
        <w:spacing w:lineRule="auto" w:line="360"/>
        <w:rPr/>
      </w:pPr>
      <w:r>
        <w:rPr/>
        <w:tab/>
        <w:t>New Species Dialog</w:t>
      </w:r>
    </w:p>
    <w:p>
      <w:pPr>
        <w:pStyle w:val="Normal"/>
        <w:spacing w:lineRule="auto" w:line="360"/>
        <w:rPr/>
      </w:pPr>
      <w:r>
        <w:rPr/>
        <w:tab/>
        <w:t>Clicking on Add Species brings up the New Species dialog.</w:t>
      </w:r>
    </w:p>
    <w:p>
      <w:pPr>
        <w:pStyle w:val="Normal"/>
        <w:spacing w:lineRule="auto" w:line="360"/>
        <w:rPr/>
      </w:pPr>
      <w:r>
        <w:rPr/>
        <w:drawing>
          <wp:anchor behindDoc="0" distT="0" distB="0" distL="0" distR="0" simplePos="0" locked="0" layoutInCell="1" allowOverlap="1" relativeHeight="7">
            <wp:simplePos x="0" y="0"/>
            <wp:positionH relativeFrom="column">
              <wp:align>center</wp:align>
            </wp:positionH>
            <wp:positionV relativeFrom="paragraph">
              <wp:posOffset>635</wp:posOffset>
            </wp:positionV>
            <wp:extent cx="3523615" cy="1520825"/>
            <wp:effectExtent l="0" t="0" r="0" b="0"/>
            <wp:wrapSquare wrapText="largest"/>
            <wp:docPr id="6"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 descr=""/>
                    <pic:cNvPicPr>
                      <a:picLocks noChangeAspect="1" noChangeArrowheads="1"/>
                    </pic:cNvPicPr>
                  </pic:nvPicPr>
                  <pic:blipFill>
                    <a:blip r:embed="rId8"/>
                    <a:srcRect l="34437" t="38691" r="34958" b="37819"/>
                    <a:stretch>
                      <a:fillRect/>
                    </a:stretch>
                  </pic:blipFill>
                  <pic:spPr bwMode="auto">
                    <a:xfrm>
                      <a:off x="0" y="0"/>
                      <a:ext cx="3523615" cy="1520825"/>
                    </a:xfrm>
                    <a:prstGeom prst="rect">
                      <a:avLst/>
                    </a:prstGeom>
                  </pic:spPr>
                </pic:pic>
              </a:graphicData>
            </a:graphic>
          </wp:anchor>
        </w:drawing>
      </w:r>
    </w:p>
    <w:p>
      <w:pPr>
        <w:pStyle w:val="Normal"/>
        <w:spacing w:lineRule="auto" w:line="360"/>
        <w:ind w:firstLine="720"/>
        <w:rPr/>
      </w:pPr>
      <w:r>
        <w:rPr/>
      </w:r>
    </w:p>
    <w:p>
      <w:pPr>
        <w:pStyle w:val="Normal"/>
        <w:spacing w:lineRule="auto" w:line="360"/>
        <w:ind w:firstLine="720"/>
        <w:rPr/>
      </w:pPr>
      <w:r>
        <w:rPr/>
      </w:r>
    </w:p>
    <w:p>
      <w:pPr>
        <w:pStyle w:val="Normal"/>
        <w:spacing w:lineRule="auto" w:line="360"/>
        <w:ind w:firstLine="720"/>
        <w:rPr/>
      </w:pPr>
      <w:r>
        <w:rPr/>
      </w:r>
    </w:p>
    <w:p>
      <w:pPr>
        <w:pStyle w:val="Normal"/>
        <w:spacing w:lineRule="auto" w:line="360"/>
        <w:ind w:firstLine="720"/>
        <w:rPr/>
      </w:pPr>
      <w:r>
        <w:rPr/>
      </w:r>
    </w:p>
    <w:p>
      <w:pPr>
        <w:pStyle w:val="Normal"/>
        <w:spacing w:lineRule="auto" w:line="360"/>
        <w:ind w:firstLine="720"/>
        <w:rPr/>
      </w:pPr>
      <w:r>
        <w:rPr/>
      </w:r>
    </w:p>
    <w:p>
      <w:pPr>
        <w:pStyle w:val="Normal"/>
        <w:spacing w:lineRule="auto" w:line="360"/>
        <w:ind w:firstLine="720"/>
        <w:rPr/>
      </w:pPr>
      <w:r>
        <w:rPr/>
        <w:t>Name: Name of the metabolite (e.g., Glucose, ATP, C3H7NO)</w:t>
      </w:r>
    </w:p>
    <w:p>
      <w:pPr>
        <w:pStyle w:val="Normal"/>
        <w:spacing w:lineRule="auto" w:line="360"/>
        <w:ind w:firstLine="720"/>
        <w:rPr/>
      </w:pPr>
      <w:r>
        <w:rPr/>
        <w:t>Initial Concentration: The species concentration before the simulation is run on the model.</w:t>
      </w:r>
    </w:p>
    <w:p>
      <w:pPr>
        <w:pStyle w:val="Normal"/>
        <w:spacing w:lineRule="auto" w:line="360"/>
        <w:ind w:firstLine="720"/>
        <w:rPr/>
      </w:pPr>
      <w:r>
        <w:rPr/>
        <w:t>Status: Determines how the concentration varies.</w:t>
      </w:r>
    </w:p>
    <w:p>
      <w:pPr>
        <w:pStyle w:val="Normal"/>
        <w:keepNext/>
        <w:keepLines w:val="false"/>
        <w:pageBreakBefore w:val="false"/>
        <w:widowControl/>
        <w:numPr>
          <w:ilvl w:val="1"/>
          <w:numId w:val="1"/>
        </w:numPr>
        <w:shd w:val="clear" w:fill="auto"/>
        <w:spacing w:lineRule="auto" w:line="240" w:before="0" w:after="0"/>
        <w:ind w:left="1440" w:right="0" w:hanging="360"/>
        <w:jc w:val="left"/>
        <w:rPr/>
      </w:pPr>
      <w:r>
        <w:rPr>
          <w:rFonts w:eastAsia="Cambria" w:cs="Cambria"/>
          <w:b w:val="false"/>
          <w:i w:val="false"/>
          <w:caps w:val="false"/>
          <w:smallCaps w:val="false"/>
          <w:strike w:val="false"/>
          <w:dstrike w:val="false"/>
          <w:color w:val="000000"/>
          <w:position w:val="0"/>
          <w:sz w:val="24"/>
          <w:sz w:val="24"/>
          <w:szCs w:val="24"/>
          <w:u w:val="none"/>
          <w:shd w:fill="FFFFFF" w:val="clear"/>
          <w:vertAlign w:val="baseline"/>
        </w:rPr>
        <w:t>Reactions: the concentration/amount of the species is determined by the kinetic laws of the reactions that modify the species (this is the default unless explicitly specified)</w:t>
      </w:r>
    </w:p>
    <w:p>
      <w:pPr>
        <w:pStyle w:val="Normal"/>
        <w:keepNext/>
        <w:keepLines w:val="false"/>
        <w:pageBreakBefore w:val="false"/>
        <w:widowControl/>
        <w:numPr>
          <w:ilvl w:val="1"/>
          <w:numId w:val="1"/>
        </w:numPr>
        <w:shd w:val="clear" w:fill="auto"/>
        <w:spacing w:lineRule="auto" w:line="240" w:before="0" w:after="0"/>
        <w:ind w:left="1440" w:right="0" w:hanging="360"/>
        <w:jc w:val="left"/>
        <w:rPr/>
      </w:pPr>
      <w:r>
        <w:rPr>
          <w:rFonts w:eastAsia="Cambria" w:cs="Cambria"/>
          <w:b w:val="false"/>
          <w:i w:val="false"/>
          <w:caps w:val="false"/>
          <w:smallCaps w:val="false"/>
          <w:strike w:val="false"/>
          <w:dstrike w:val="false"/>
          <w:color w:val="000000"/>
          <w:position w:val="0"/>
          <w:sz w:val="24"/>
          <w:sz w:val="24"/>
          <w:szCs w:val="24"/>
          <w:u w:val="none"/>
          <w:shd w:fill="FFFFFF" w:val="clear"/>
          <w:vertAlign w:val="baseline"/>
        </w:rPr>
        <w:t>Fixed: the concentration/amount of the species has a constant value (which corresponds to the given initial value)</w:t>
      </w:r>
    </w:p>
    <w:p>
      <w:pPr>
        <w:pStyle w:val="Normal"/>
        <w:keepNext/>
        <w:keepLines w:val="false"/>
        <w:pageBreakBefore w:val="false"/>
        <w:widowControl/>
        <w:numPr>
          <w:ilvl w:val="1"/>
          <w:numId w:val="1"/>
        </w:numPr>
        <w:shd w:val="clear" w:fill="auto"/>
        <w:spacing w:lineRule="auto" w:line="240" w:before="0" w:after="0"/>
        <w:ind w:left="1440" w:right="0" w:hanging="360"/>
        <w:jc w:val="left"/>
        <w:rPr/>
      </w:pPr>
      <w:r>
        <w:rPr>
          <w:rFonts w:eastAsia="Cambria" w:cs="Cambria"/>
          <w:b w:val="false"/>
          <w:i w:val="false"/>
          <w:caps w:val="false"/>
          <w:smallCaps w:val="false"/>
          <w:strike w:val="false"/>
          <w:dstrike w:val="false"/>
          <w:color w:val="000000"/>
          <w:position w:val="0"/>
          <w:sz w:val="24"/>
          <w:sz w:val="24"/>
          <w:szCs w:val="24"/>
          <w:u w:val="none"/>
          <w:shd w:fill="FFFFFF" w:val="clear"/>
          <w:vertAlign w:val="baseline"/>
        </w:rPr>
        <w:t>Assignment: the concentration/amount of the species is determined by evaluating the given mathematical expression</w:t>
      </w:r>
    </w:p>
    <w:p>
      <w:pPr>
        <w:pStyle w:val="Normal"/>
        <w:keepNext/>
        <w:keepLines w:val="false"/>
        <w:pageBreakBefore w:val="false"/>
        <w:widowControl/>
        <w:numPr>
          <w:ilvl w:val="1"/>
          <w:numId w:val="1"/>
        </w:numPr>
        <w:shd w:val="clear" w:fill="auto"/>
        <w:spacing w:lineRule="auto" w:line="240" w:before="0" w:after="0"/>
        <w:ind w:left="1440" w:right="0" w:hanging="360"/>
        <w:jc w:val="left"/>
        <w:rPr/>
      </w:pPr>
      <w:r>
        <w:rPr>
          <w:rFonts w:eastAsia="Cambria" w:cs="Cambria"/>
          <w:b w:val="false"/>
          <w:i w:val="false"/>
          <w:caps w:val="false"/>
          <w:smallCaps w:val="false"/>
          <w:strike w:val="false"/>
          <w:dstrike w:val="false"/>
          <w:color w:val="000000"/>
          <w:position w:val="0"/>
          <w:sz w:val="24"/>
          <w:sz w:val="24"/>
          <w:szCs w:val="24"/>
          <w:u w:val="none"/>
          <w:shd w:fill="FFFFFF" w:val="clear"/>
          <w:vertAlign w:val="baseline"/>
        </w:rPr>
        <w:t>ODE: the rate of change of the species concentration/amount is determined by an ordinary differential equation</w:t>
      </w:r>
    </w:p>
    <w:p>
      <w:pPr>
        <w:pStyle w:val="Normal"/>
        <w:keepNext/>
        <w:keepLines w:val="false"/>
        <w:pageBreakBefore w:val="false"/>
        <w:widowControl/>
        <w:shd w:val="clear" w:fill="auto"/>
        <w:spacing w:lineRule="auto" w:line="240" w:before="0" w:after="0"/>
        <w:ind w:right="0" w:hanging="0"/>
        <w:jc w:val="left"/>
        <w:rPr/>
      </w:pPr>
      <w:r>
        <w:rPr/>
      </w:r>
    </w:p>
    <w:p>
      <w:pPr>
        <w:pStyle w:val="Heading2"/>
        <w:rPr/>
      </w:pPr>
      <w:bookmarkStart w:id="1" w:name="_heading=h.i4175g3ik304"/>
      <w:bookmarkEnd w:id="1"/>
      <w:r>
        <w:rPr/>
        <w:t>New Reaction Dialog</w:t>
      </w:r>
    </w:p>
    <w:p>
      <w:pPr>
        <w:pStyle w:val="Normal"/>
        <w:ind w:firstLine="720"/>
        <w:rPr/>
      </w:pPr>
      <w:r>
        <w:rPr/>
        <w:t>After creating your model, click on the “New Reaction” button at the bottom of the panel.</w:t>
      </w:r>
    </w:p>
    <w:p>
      <w:pPr>
        <w:pStyle w:val="Normal"/>
        <w:ind w:firstLine="720"/>
        <w:rPr/>
      </w:pPr>
      <w:r>
        <w:rPr/>
        <w:t xml:space="preserve">Creating a new reaction in CytoCopasi generates one node for each reactant, one reaction node, and one node for each product, followed by the edges to connect the nodes. </w:t>
      </w:r>
    </w:p>
    <w:p>
      <w:pPr>
        <w:pStyle w:val="Normal"/>
        <w:ind w:firstLine="720"/>
        <w:rPr/>
      </w:pPr>
      <w:r>
        <w:rPr/>
      </w:r>
    </w:p>
    <w:p>
      <w:pPr>
        <w:pStyle w:val="Normal"/>
        <w:ind w:firstLine="720"/>
        <w:rPr/>
      </w:pPr>
      <w:r>
        <w:rPr/>
        <w:t>You need to define the name of the reaction, its formula, rate law, and corresponding parameter values.</w:t>
      </w:r>
    </w:p>
    <w:p>
      <w:pPr>
        <w:pStyle w:val="Normal"/>
        <w:ind w:firstLine="720"/>
        <w:rPr/>
      </w:pPr>
      <w:r>
        <w:rPr/>
      </w:r>
    </w:p>
    <w:p>
      <w:pPr>
        <w:pStyle w:val="Normal"/>
        <w:ind w:firstLine="720"/>
        <w:rPr/>
      </w:pPr>
      <w:r>
        <w:rPr/>
        <w:drawing>
          <wp:anchor behindDoc="0" distT="0" distB="0" distL="0" distR="0" simplePos="0" locked="0" layoutInCell="1" allowOverlap="1" relativeHeight="8">
            <wp:simplePos x="0" y="0"/>
            <wp:positionH relativeFrom="column">
              <wp:align>center</wp:align>
            </wp:positionH>
            <wp:positionV relativeFrom="paragraph">
              <wp:posOffset>635</wp:posOffset>
            </wp:positionV>
            <wp:extent cx="3625215" cy="3772535"/>
            <wp:effectExtent l="0" t="0" r="0" b="0"/>
            <wp:wrapSquare wrapText="largest"/>
            <wp:docPr id="7"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7" descr=""/>
                    <pic:cNvPicPr>
                      <a:picLocks noChangeAspect="1" noChangeArrowheads="1"/>
                    </pic:cNvPicPr>
                  </pic:nvPicPr>
                  <pic:blipFill>
                    <a:blip r:embed="rId9"/>
                    <a:srcRect l="42068" t="22183" r="22659" b="12549"/>
                    <a:stretch>
                      <a:fillRect/>
                    </a:stretch>
                  </pic:blipFill>
                  <pic:spPr bwMode="auto">
                    <a:xfrm>
                      <a:off x="0" y="0"/>
                      <a:ext cx="3625215" cy="3772535"/>
                    </a:xfrm>
                    <a:prstGeom prst="rect">
                      <a:avLst/>
                    </a:prstGeom>
                  </pic:spPr>
                </pic:pic>
              </a:graphicData>
            </a:graphic>
          </wp:anchor>
        </w:drawing>
      </w:r>
    </w:p>
    <w:p>
      <w:pPr>
        <w:pStyle w:val="Heading3"/>
        <w:ind w:firstLine="720"/>
        <w:rPr/>
      </w:pPr>
      <w:r>
        <w:rPr/>
      </w:r>
    </w:p>
    <w:p>
      <w:pPr>
        <w:pStyle w:val="Heading3"/>
        <w:ind w:hanging="0"/>
        <w:rPr/>
      </w:pPr>
      <w:r>
        <w:rPr/>
      </w:r>
    </w:p>
    <w:p>
      <w:pPr>
        <w:pStyle w:val="Heading3"/>
        <w:ind w:hanging="0"/>
        <w:rPr/>
      </w:pPr>
      <w:r>
        <w:rPr/>
      </w:r>
    </w:p>
    <w:p>
      <w:pPr>
        <w:pStyle w:val="Heading3"/>
        <w:ind w:hanging="0"/>
        <w:rPr/>
      </w:pPr>
      <w:r>
        <w:rPr/>
      </w:r>
    </w:p>
    <w:p>
      <w:pPr>
        <w:pStyle w:val="Heading3"/>
        <w:ind w:hanging="0"/>
        <w:rPr/>
      </w:pPr>
      <w:r>
        <w:rPr/>
      </w:r>
    </w:p>
    <w:p>
      <w:pPr>
        <w:pStyle w:val="Heading3"/>
        <w:ind w:hanging="0"/>
        <w:rPr/>
      </w:pPr>
      <w:r>
        <w:rPr/>
      </w:r>
    </w:p>
    <w:p>
      <w:pPr>
        <w:pStyle w:val="Heading3"/>
        <w:ind w:hanging="0"/>
        <w:rPr/>
      </w:pPr>
      <w:r>
        <w:rPr/>
      </w:r>
    </w:p>
    <w:p>
      <w:pPr>
        <w:pStyle w:val="Heading3"/>
        <w:ind w:hanging="0"/>
        <w:rPr/>
      </w:pPr>
      <w:r>
        <w:rPr/>
      </w:r>
    </w:p>
    <w:p>
      <w:pPr>
        <w:pStyle w:val="Heading3"/>
        <w:ind w:hanging="0"/>
        <w:rPr/>
      </w:pPr>
      <w:r>
        <w:rPr/>
      </w:r>
    </w:p>
    <w:p>
      <w:pPr>
        <w:pStyle w:val="Heading3"/>
        <w:ind w:hanging="0"/>
        <w:rPr/>
      </w:pPr>
      <w:bookmarkStart w:id="2" w:name="_heading=h.8gzmoevd0pbt"/>
      <w:bookmarkEnd w:id="2"/>
      <w:r>
        <w:rPr/>
        <w:t>Chemical Equation</w:t>
      </w:r>
    </w:p>
    <w:p>
      <w:pPr>
        <w:pStyle w:val="Normal"/>
        <w:ind w:firstLine="720"/>
        <w:rPr/>
      </w:pPr>
      <w:r>
        <w:rPr/>
      </w:r>
    </w:p>
    <w:p>
      <w:pPr>
        <w:pStyle w:val="Normal"/>
        <w:ind w:firstLine="720"/>
        <w:rPr/>
      </w:pPr>
      <w:r>
        <w:rPr/>
        <w:t>The syntax for the reaction formula follows that of Copasi, where “=” indicates a reversible reaction, while “-&gt;” denotes an irreversible reaction. Furthermore, if the reaction rate is affected by a modifier metabolite (e.g., an inhibitor), you need to type it following a “;” sign. For instance, the transition of A to X, inhibited by the metabolite B, would be written as follows:</w:t>
      </w:r>
    </w:p>
    <w:p>
      <w:pPr>
        <w:pStyle w:val="Normal"/>
        <w:ind w:firstLine="720"/>
        <w:rPr/>
      </w:pPr>
      <w:r>
        <w:rPr/>
      </w:r>
    </w:p>
    <w:p>
      <w:pPr>
        <w:pStyle w:val="Normal"/>
        <w:ind w:firstLine="720"/>
        <w:rPr/>
      </w:pPr>
      <w:r>
        <w:rPr/>
        <w:t>A=X;B</w:t>
      </w:r>
    </w:p>
    <w:p>
      <w:pPr>
        <w:pStyle w:val="Normal"/>
        <w:ind w:firstLine="720"/>
        <w:rPr/>
      </w:pPr>
      <w:r>
        <w:rPr/>
      </w:r>
    </w:p>
    <w:p>
      <w:pPr>
        <w:pStyle w:val="Heading3"/>
        <w:ind w:firstLine="720"/>
        <w:rPr/>
      </w:pPr>
      <w:bookmarkStart w:id="3" w:name="_heading=h.20wx5tpysad2"/>
      <w:bookmarkEnd w:id="3"/>
      <w:r>
        <w:rPr/>
        <w:t>Rate Law from CytoCOPASI Function Database</w:t>
      </w:r>
    </w:p>
    <w:p>
      <w:pPr>
        <w:pStyle w:val="Normal"/>
        <w:ind w:firstLine="720"/>
        <w:rPr/>
      </w:pPr>
      <w:r>
        <w:rPr/>
        <w:t>Click on “Commit” to register the chemical equation. This will prompt CytoCopasi to create a list of rate law functions based on the number of reactants, products, and inhibitors. The rate law formulas for these functions are pre-determined, so all you need to do is click on “Parameters” to specify the parameter values.</w:t>
      </w:r>
    </w:p>
    <w:p>
      <w:pPr>
        <w:pStyle w:val="Normal"/>
        <w:ind w:firstLine="720"/>
        <w:rPr/>
      </w:pPr>
      <w:r>
        <w:rPr/>
      </w:r>
    </w:p>
    <w:p>
      <w:pPr>
        <w:pStyle w:val="Heading3"/>
        <w:ind w:firstLine="720"/>
        <w:rPr/>
      </w:pPr>
      <w:bookmarkStart w:id="4" w:name="_heading=h.h8j0bz30r7zt"/>
      <w:bookmarkEnd w:id="4"/>
      <w:r>
        <w:rPr/>
        <w:t>Rate Law - Custom</w:t>
      </w:r>
    </w:p>
    <w:p>
      <w:pPr>
        <w:pStyle w:val="Normal"/>
        <w:ind w:firstLine="720"/>
        <w:rPr/>
      </w:pPr>
      <w:r>
        <w:rPr/>
        <w:t>In addition to the function database, CytoCopasi offers the option to assign a custom rate law. Click on “New Rate Law” to open a pop-up dialog, where you can type the formula for your rate law. Click on “Commit” to register the formula.</w:t>
      </w:r>
    </w:p>
    <w:p>
      <w:pPr>
        <w:pStyle w:val="Normal"/>
        <w:ind w:firstLine="720"/>
        <w:rPr/>
      </w:pPr>
      <w:r>
        <w:rPr/>
        <w:drawing>
          <wp:anchor behindDoc="0" distT="0" distB="0" distL="0" distR="0" simplePos="0" locked="0" layoutInCell="1" allowOverlap="1" relativeHeight="9">
            <wp:simplePos x="0" y="0"/>
            <wp:positionH relativeFrom="column">
              <wp:align>center</wp:align>
            </wp:positionH>
            <wp:positionV relativeFrom="paragraph">
              <wp:posOffset>635</wp:posOffset>
            </wp:positionV>
            <wp:extent cx="3380105" cy="2622550"/>
            <wp:effectExtent l="0" t="0" r="0" b="0"/>
            <wp:wrapSquare wrapText="largest"/>
            <wp:docPr id="8"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8" descr=""/>
                    <pic:cNvPicPr>
                      <a:picLocks noChangeAspect="1" noChangeArrowheads="1"/>
                    </pic:cNvPicPr>
                  </pic:nvPicPr>
                  <pic:blipFill>
                    <a:blip r:embed="rId10"/>
                    <a:srcRect l="35190" t="38999" r="33330" b="17574"/>
                    <a:stretch>
                      <a:fillRect/>
                    </a:stretch>
                  </pic:blipFill>
                  <pic:spPr bwMode="auto">
                    <a:xfrm>
                      <a:off x="0" y="0"/>
                      <a:ext cx="3380105" cy="2622550"/>
                    </a:xfrm>
                    <a:prstGeom prst="rect">
                      <a:avLst/>
                    </a:prstGeom>
                  </pic:spPr>
                </pic:pic>
              </a:graphicData>
            </a:graphic>
          </wp:anchor>
        </w:drawing>
      </w:r>
    </w:p>
    <w:p>
      <w:pPr>
        <w:pStyle w:val="Normal"/>
        <w:ind w:firstLine="720"/>
        <w:rPr/>
      </w:pPr>
      <w:r>
        <w:rPr/>
      </w:r>
    </w:p>
    <w:p>
      <w:pPr>
        <w:pStyle w:val="Normal"/>
        <w:ind w:firstLine="720"/>
        <w:rPr/>
      </w:pPr>
      <w:r>
        <w:rPr/>
      </w:r>
    </w:p>
    <w:p>
      <w:pPr>
        <w:pStyle w:val="Normal"/>
        <w:ind w:firstLine="720"/>
        <w:rPr/>
      </w:pPr>
      <w:r>
        <w:rPr/>
      </w:r>
    </w:p>
    <w:p>
      <w:pPr>
        <w:pStyle w:val="Normal"/>
        <w:ind w:firstLine="720"/>
        <w:rPr/>
      </w:pPr>
      <w:r>
        <w:rPr/>
      </w:r>
    </w:p>
    <w:p>
      <w:pPr>
        <w:pStyle w:val="Normal"/>
        <w:ind w:firstLine="720"/>
        <w:rPr/>
      </w:pPr>
      <w:r>
        <w:rPr/>
      </w:r>
    </w:p>
    <w:p>
      <w:pPr>
        <w:pStyle w:val="Normal"/>
        <w:ind w:firstLine="720"/>
        <w:rPr/>
      </w:pPr>
      <w:r>
        <w:rPr/>
      </w:r>
    </w:p>
    <w:p>
      <w:pPr>
        <w:pStyle w:val="Normal"/>
        <w:ind w:firstLine="720"/>
        <w:rPr/>
      </w:pPr>
      <w:r>
        <w:rPr/>
      </w:r>
    </w:p>
    <w:p>
      <w:pPr>
        <w:pStyle w:val="Normal"/>
        <w:ind w:firstLine="720"/>
        <w:rPr/>
      </w:pPr>
      <w:r>
        <w:rPr/>
      </w:r>
    </w:p>
    <w:p>
      <w:pPr>
        <w:pStyle w:val="Normal"/>
        <w:ind w:firstLine="720"/>
        <w:rPr/>
      </w:pPr>
      <w:r>
        <w:rPr/>
      </w:r>
    </w:p>
    <w:p>
      <w:pPr>
        <w:pStyle w:val="Normal"/>
        <w:ind w:firstLine="720"/>
        <w:rPr/>
      </w:pPr>
      <w:r>
        <w:rPr/>
      </w:r>
    </w:p>
    <w:p>
      <w:pPr>
        <w:pStyle w:val="Normal"/>
        <w:ind w:firstLine="720"/>
        <w:rPr/>
      </w:pPr>
      <w:r>
        <w:rPr/>
      </w:r>
    </w:p>
    <w:p>
      <w:pPr>
        <w:pStyle w:val="Normal"/>
        <w:ind w:firstLine="720"/>
        <w:rPr/>
      </w:pPr>
      <w:r>
        <w:rPr/>
      </w:r>
    </w:p>
    <w:p>
      <w:pPr>
        <w:pStyle w:val="Normal"/>
        <w:ind w:firstLine="720"/>
        <w:rPr/>
      </w:pPr>
      <w:r>
        <w:rPr/>
      </w:r>
    </w:p>
    <w:p>
      <w:pPr>
        <w:pStyle w:val="Normal"/>
        <w:ind w:firstLine="720"/>
        <w:rPr/>
      </w:pPr>
      <w:r>
        <w:rPr/>
      </w:r>
    </w:p>
    <w:p>
      <w:pPr>
        <w:pStyle w:val="Normal"/>
        <w:ind w:firstLine="720"/>
        <w:rPr/>
      </w:pPr>
      <w:r>
        <w:rPr/>
      </w:r>
    </w:p>
    <w:p>
      <w:pPr>
        <w:pStyle w:val="Normal"/>
        <w:ind w:firstLine="720"/>
        <w:rPr/>
      </w:pPr>
      <w:r>
        <w:rPr/>
        <w:t>Next, you need to assign roles to the variables in the formula. By default, each element of the formula has a variable role. You need to specify one of the following roles for each variable: Substrate, Product, Parameter, and Modifier.</w:t>
      </w:r>
    </w:p>
    <w:p>
      <w:pPr>
        <w:pStyle w:val="Normal"/>
        <w:ind w:firstLine="720"/>
        <w:rPr/>
      </w:pPr>
      <w:r>
        <w:rPr/>
      </w:r>
    </w:p>
    <w:p>
      <w:pPr>
        <w:pStyle w:val="Heading3"/>
        <w:ind w:firstLine="720"/>
        <w:rPr/>
      </w:pPr>
      <w:bookmarkStart w:id="5" w:name="_heading=h.xcmgnz5j6lre"/>
      <w:bookmarkEnd w:id="5"/>
      <w:r>
        <w:rPr/>
        <w:t>Parameter Query via BRENDA</w:t>
      </w:r>
    </w:p>
    <w:p>
      <w:pPr>
        <w:pStyle w:val="Normal"/>
        <w:rPr/>
      </w:pPr>
      <w:r>
        <w:rPr/>
        <w:tab/>
        <w:t>We often rely on online pathway and enzyme kinetics databases to construct meaningful systems biology models.  Through Simple Object Access Protocol (SOAP), CytoCOPASI provides rapid access to BRENDA, a comprehensive enzyme functional database, allowing you to make rapid queries about organism-specific parameters, such as Km, Ki, and Kcat. You can also view the experimental conditions, such as pH and temperature, under which the kinetics experiments were performed.</w:t>
      </w:r>
    </w:p>
    <w:p>
      <w:pPr>
        <w:pStyle w:val="Normal"/>
        <w:rPr/>
      </w:pPr>
      <w:r>
        <w:rPr/>
      </w:r>
    </w:p>
    <w:p>
      <w:pPr>
        <w:pStyle w:val="Normal"/>
        <w:rPr/>
      </w:pPr>
      <w:r>
        <w:rPr/>
        <w:tab/>
        <w:t>Before you can use this feature, you need to register and create an account on BRENDA’s website. It is zero-cost.</w:t>
      </w:r>
    </w:p>
    <w:p>
      <w:pPr>
        <w:pStyle w:val="Normal"/>
        <w:rPr/>
      </w:pPr>
      <w:r>
        <w:rPr/>
      </w:r>
    </w:p>
    <w:p>
      <w:pPr>
        <w:pStyle w:val="Normal"/>
        <w:rPr/>
      </w:pPr>
      <w:r>
        <w:rPr/>
        <w:tab/>
        <w:t>On the reaction dialog, you need to click on “Parameters” to enable the “Ask BRENDA” button, which appears under the parameter fields.</w:t>
      </w:r>
    </w:p>
    <w:p>
      <w:pPr>
        <w:pStyle w:val="Normal"/>
        <w:rPr/>
      </w:pPr>
      <w:r>
        <w:rPr/>
      </w:r>
    </w:p>
    <w:p>
      <w:pPr>
        <w:pStyle w:val="Normal"/>
        <w:rPr/>
      </w:pPr>
      <w:r>
        <w:rPr/>
        <w:tab/>
        <w:t>Enter your login details to sign in. This might take a few seconds.</w:t>
      </w:r>
    </w:p>
    <w:p>
      <w:pPr>
        <w:pStyle w:val="Normal"/>
        <w:rPr/>
      </w:pPr>
      <w:r>
        <w:rPr/>
        <w:drawing>
          <wp:anchor behindDoc="0" distT="0" distB="0" distL="0" distR="0" simplePos="0" locked="0" layoutInCell="1" allowOverlap="1" relativeHeight="10">
            <wp:simplePos x="0" y="0"/>
            <wp:positionH relativeFrom="column">
              <wp:align>center</wp:align>
            </wp:positionH>
            <wp:positionV relativeFrom="paragraph">
              <wp:posOffset>635</wp:posOffset>
            </wp:positionV>
            <wp:extent cx="2125345" cy="1520190"/>
            <wp:effectExtent l="0" t="0" r="0" b="0"/>
            <wp:wrapSquare wrapText="largest"/>
            <wp:docPr id="9"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9" descr=""/>
                    <pic:cNvPicPr>
                      <a:picLocks noChangeAspect="1" noChangeArrowheads="1"/>
                    </pic:cNvPicPr>
                  </pic:nvPicPr>
                  <pic:blipFill>
                    <a:blip r:embed="rId11"/>
                    <a:srcRect l="38131" t="47128" r="42326" b="28017"/>
                    <a:stretch>
                      <a:fillRect/>
                    </a:stretch>
                  </pic:blipFill>
                  <pic:spPr bwMode="auto">
                    <a:xfrm>
                      <a:off x="0" y="0"/>
                      <a:ext cx="2125345" cy="1520190"/>
                    </a:xfrm>
                    <a:prstGeom prst="rect">
                      <a:avLst/>
                    </a:prstGeom>
                  </pic:spPr>
                </pic:pic>
              </a:graphicData>
            </a:graphic>
          </wp:anchor>
        </w:drawing>
      </w:r>
    </w:p>
    <w:p>
      <w:pPr>
        <w:pStyle w:val="Normal"/>
        <w:rPr/>
      </w:pPr>
      <w:r>
        <w:rPr/>
      </w:r>
    </w:p>
    <w:p>
      <w:pPr>
        <w:pStyle w:val="Normal"/>
        <w:rPr/>
      </w:pPr>
      <w:r>
        <w:rPr/>
        <w:tab/>
      </w:r>
    </w:p>
    <w:p>
      <w:pPr>
        <w:pStyle w:val="Normal"/>
        <w:rPr/>
      </w:pPr>
      <w:r>
        <w:rPr/>
      </w:r>
    </w:p>
    <w:p>
      <w:pPr>
        <w:pStyle w:val="Normal"/>
        <w:rPr/>
      </w:pPr>
      <w:r>
        <w:rPr/>
      </w:r>
    </w:p>
    <w:p>
      <w:pPr>
        <w:pStyle w:val="Normal"/>
        <w:rPr/>
      </w:pPr>
      <w:r>
        <w:rPr/>
      </w:r>
    </w:p>
    <w:p>
      <w:pPr>
        <w:pStyle w:val="Normal"/>
        <w:rPr/>
      </w:pPr>
      <w:r>
        <w:rPr/>
        <w:tab/>
      </w:r>
    </w:p>
    <w:p>
      <w:pPr>
        <w:pStyle w:val="Normal"/>
        <w:rPr/>
      </w:pPr>
      <w:r>
        <w:rPr/>
      </w:r>
    </w:p>
    <w:p>
      <w:pPr>
        <w:pStyle w:val="Normal"/>
        <w:rPr/>
      </w:pPr>
      <w:r>
        <w:rPr/>
      </w:r>
    </w:p>
    <w:p>
      <w:pPr>
        <w:pStyle w:val="Normal"/>
        <w:rPr/>
      </w:pPr>
      <w:r>
        <w:rPr/>
      </w:r>
    </w:p>
    <w:p>
      <w:pPr>
        <w:pStyle w:val="Normal"/>
        <w:rPr/>
      </w:pPr>
      <w:r>
        <w:rPr/>
        <w:tab/>
        <w:t>In the next window, enter the name of the enzyme you want to find parameters for. Select the organism from the dropdown list. Then, specify the parameter you are interested in (Km, Ki, or Kcat). Click “Search”; the query may take a few seconds.</w:t>
      </w:r>
    </w:p>
    <w:p>
      <w:pPr>
        <w:pStyle w:val="Normal"/>
        <w:rPr/>
      </w:pPr>
      <w:r>
        <w:rPr/>
      </w:r>
    </w:p>
    <w:p>
      <w:pPr>
        <w:pStyle w:val="Normal"/>
        <w:rPr/>
      </w:pPr>
      <w:r>
        <w:rPr/>
        <w:drawing>
          <wp:anchor behindDoc="0" distT="0" distB="0" distL="0" distR="0" simplePos="0" locked="0" layoutInCell="1" allowOverlap="1" relativeHeight="11">
            <wp:simplePos x="0" y="0"/>
            <wp:positionH relativeFrom="column">
              <wp:align>center</wp:align>
            </wp:positionH>
            <wp:positionV relativeFrom="paragraph">
              <wp:posOffset>635</wp:posOffset>
            </wp:positionV>
            <wp:extent cx="3698875" cy="2071370"/>
            <wp:effectExtent l="0" t="0" r="0" b="0"/>
            <wp:wrapSquare wrapText="largest"/>
            <wp:docPr id="10"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0" descr=""/>
                    <pic:cNvPicPr>
                      <a:picLocks noChangeAspect="1" noChangeArrowheads="1"/>
                    </pic:cNvPicPr>
                  </pic:nvPicPr>
                  <pic:blipFill>
                    <a:blip r:embed="rId12"/>
                    <a:srcRect l="33476" t="40710" r="33173" b="26085"/>
                    <a:stretch>
                      <a:fillRect/>
                    </a:stretch>
                  </pic:blipFill>
                  <pic:spPr bwMode="auto">
                    <a:xfrm>
                      <a:off x="0" y="0"/>
                      <a:ext cx="3698875" cy="2071370"/>
                    </a:xfrm>
                    <a:prstGeom prst="rect">
                      <a:avLst/>
                    </a:prstGeom>
                  </pic:spPr>
                </pic:pic>
              </a:graphicData>
            </a:graphic>
          </wp:anchor>
        </w:drawing>
      </w:r>
    </w:p>
    <w:p>
      <w:pPr>
        <w:pStyle w:val="Normal"/>
        <w:rPr/>
      </w:pPr>
      <w:r>
        <w:rPr/>
        <w:tab/>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ab/>
        <w:t>In BRENDA, enzymes are grouped and stored according to their enzyme commission numbers; however, the same enzyme name can be associated with multiple EC numbers. CytoCOPASI obtains a list of all EC numbers matching your query. You can select the appropriate enzyme based on the full name and synonyms.</w:t>
      </w:r>
    </w:p>
    <w:p>
      <w:pPr>
        <w:pStyle w:val="Normal"/>
        <w:rPr/>
      </w:pPr>
      <w:r>
        <w:rPr/>
        <w:drawing>
          <wp:anchor behindDoc="0" distT="0" distB="0" distL="0" distR="0" simplePos="0" locked="0" layoutInCell="1" allowOverlap="1" relativeHeight="12">
            <wp:simplePos x="0" y="0"/>
            <wp:positionH relativeFrom="column">
              <wp:posOffset>427355</wp:posOffset>
            </wp:positionH>
            <wp:positionV relativeFrom="paragraph">
              <wp:posOffset>142875</wp:posOffset>
            </wp:positionV>
            <wp:extent cx="4385945" cy="980440"/>
            <wp:effectExtent l="0" t="0" r="0" b="0"/>
            <wp:wrapSquare wrapText="largest"/>
            <wp:docPr id="11"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1" descr=""/>
                    <pic:cNvPicPr>
                      <a:picLocks noChangeAspect="1" noChangeArrowheads="1"/>
                    </pic:cNvPicPr>
                  </pic:nvPicPr>
                  <pic:blipFill>
                    <a:blip r:embed="rId13"/>
                    <a:srcRect l="34194" t="44461" r="32472" b="42288"/>
                    <a:stretch>
                      <a:fillRect/>
                    </a:stretch>
                  </pic:blipFill>
                  <pic:spPr bwMode="auto">
                    <a:xfrm>
                      <a:off x="0" y="0"/>
                      <a:ext cx="4385945" cy="980440"/>
                    </a:xfrm>
                    <a:prstGeom prst="rect">
                      <a:avLst/>
                    </a:prstGeom>
                  </pic:spPr>
                </pic:pic>
              </a:graphicData>
            </a:graphic>
          </wp:anchor>
        </w:drawing>
      </w:r>
    </w:p>
    <w:p>
      <w:pPr>
        <w:pStyle w:val="Normal"/>
        <w:rPr/>
      </w:pPr>
      <w:r>
        <w:rPr/>
      </w:r>
    </w:p>
    <w:p>
      <w:pPr>
        <w:pStyle w:val="Normal"/>
        <w:rPr/>
      </w:pPr>
      <w:r>
        <w:rPr/>
        <w:tab/>
      </w:r>
    </w:p>
    <w:p>
      <w:pPr>
        <w:pStyle w:val="Normal"/>
        <w:rPr/>
      </w:pPr>
      <w:r>
        <w:rPr/>
      </w:r>
    </w:p>
    <w:p>
      <w:pPr>
        <w:pStyle w:val="Normal"/>
        <w:rPr/>
      </w:pPr>
      <w:r>
        <w:rPr/>
        <w:tab/>
      </w:r>
    </w:p>
    <w:p>
      <w:pPr>
        <w:pStyle w:val="Normal"/>
        <w:rPr/>
      </w:pPr>
      <w:r>
        <w:rPr/>
      </w:r>
    </w:p>
    <w:p>
      <w:pPr>
        <w:pStyle w:val="Normal"/>
        <w:rPr/>
      </w:pPr>
      <w:r>
        <w:rPr/>
      </w:r>
    </w:p>
    <w:p>
      <w:pPr>
        <w:pStyle w:val="Normal"/>
        <w:rPr/>
      </w:pPr>
      <w:r>
        <w:rPr/>
        <w:drawing>
          <wp:anchor behindDoc="0" distT="0" distB="0" distL="0" distR="0" simplePos="0" locked="0" layoutInCell="1" allowOverlap="1" relativeHeight="13">
            <wp:simplePos x="0" y="0"/>
            <wp:positionH relativeFrom="column">
              <wp:align>center</wp:align>
            </wp:positionH>
            <wp:positionV relativeFrom="paragraph">
              <wp:posOffset>635</wp:posOffset>
            </wp:positionV>
            <wp:extent cx="6349365" cy="2655570"/>
            <wp:effectExtent l="0" t="0" r="0" b="0"/>
            <wp:wrapSquare wrapText="largest"/>
            <wp:docPr id="12"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2" descr=""/>
                    <pic:cNvPicPr>
                      <a:picLocks noChangeAspect="1" noChangeArrowheads="1"/>
                    </pic:cNvPicPr>
                  </pic:nvPicPr>
                  <pic:blipFill>
                    <a:blip r:embed="rId14"/>
                    <a:srcRect l="5913" t="18789" r="6295" b="15933"/>
                    <a:stretch>
                      <a:fillRect/>
                    </a:stretch>
                  </pic:blipFill>
                  <pic:spPr bwMode="auto">
                    <a:xfrm>
                      <a:off x="0" y="0"/>
                      <a:ext cx="6349365" cy="2655570"/>
                    </a:xfrm>
                    <a:prstGeom prst="rect">
                      <a:avLst/>
                    </a:prstGeom>
                  </pic:spPr>
                </pic:pic>
              </a:graphicData>
            </a:graphic>
          </wp:anchor>
        </w:drawing>
      </w:r>
    </w:p>
    <w:p>
      <w:pPr>
        <w:pStyle w:val="Normal"/>
        <w:rPr/>
      </w:pPr>
      <w:r>
        <w:rPr/>
      </w:r>
    </w:p>
    <w:p>
      <w:pPr>
        <w:pStyle w:val="Normal"/>
        <w:rPr/>
      </w:pPr>
      <w:r>
        <w:rPr/>
      </w:r>
    </w:p>
    <w:p>
      <w:pPr>
        <w:pStyle w:val="Normal"/>
        <w:rPr/>
      </w:pPr>
      <w:r>
        <w:rPr/>
        <w:tab/>
        <w:t>The results are presented in a table that contains not only the parameter value, but also the range, the substrate, commentary about experimental conditions (e.g., pH and temperature, if specified), substrate structure Id, and the Pubmed reference number hyperlink, which redirects you to the publication for the enzyme kinetics study.</w:t>
      </w:r>
    </w:p>
    <w:p>
      <w:pPr>
        <w:pStyle w:val="Normal"/>
        <w:rPr/>
      </w:pPr>
      <w:r>
        <w:rPr/>
      </w:r>
    </w:p>
    <w:p>
      <w:pPr>
        <w:pStyle w:val="Heading1"/>
        <w:rPr/>
      </w:pPr>
      <w:bookmarkStart w:id="6" w:name="_heading=h.bp1a6t6vspq1"/>
      <w:bookmarkEnd w:id="6"/>
      <w:r>
        <w:rPr/>
        <w:t>Saving Models</w:t>
      </w:r>
    </w:p>
    <w:p>
      <w:pPr>
        <w:pStyle w:val="Normal"/>
        <w:rPr/>
      </w:pPr>
      <w:r>
        <w:rPr/>
        <w:t>You can save your model either as a CPS file by clicking on Save Model or as an SBML file by clicking “Export as an SBML file”.</w:t>
      </w:r>
    </w:p>
    <w:p>
      <w:pPr>
        <w:pStyle w:val="Heading1"/>
        <w:rPr/>
      </w:pPr>
      <w:bookmarkStart w:id="7" w:name="_heading=h.xu7htg5zrbe6"/>
      <w:bookmarkEnd w:id="7"/>
      <w:r>
        <w:rPr/>
        <w:t>Importing a Model</w:t>
      </w:r>
    </w:p>
    <w:p>
      <w:pPr>
        <w:pStyle w:val="Normal"/>
        <w:rPr/>
      </w:pPr>
      <w:r>
        <w:rPr/>
        <w:t>You can import CPS and SBML files on your local machine by simply clicking on the “Import Model” button.</w:t>
      </w:r>
    </w:p>
    <w:p>
      <w:pPr>
        <w:pStyle w:val="Normal"/>
        <w:rPr/>
      </w:pPr>
      <w:r>
        <w:rPr/>
      </w:r>
    </w:p>
    <w:p>
      <w:pPr>
        <w:pStyle w:val="Normal"/>
        <w:rPr/>
      </w:pPr>
      <w:r>
        <w:rPr/>
        <w:t>CytoCOPASI also supports pathway import from KEGG. Click on “Import Model from KEGG” to bring up the KEGG search bar. You can either manually select the pathway name and organism or type the unique KEGG ID to find the pathway of your interest. Click on “Load” to import the network. CytoCOPASI will download the pathway as a KGML file and use KeggTranslator to convert it to the SBML format. This may take a few seconds.</w:t>
      </w:r>
    </w:p>
    <w:p>
      <w:pPr>
        <w:pStyle w:val="Normal"/>
        <w:rPr/>
      </w:pPr>
      <w:r>
        <w:rPr/>
      </w:r>
    </w:p>
    <w:p>
      <w:pPr>
        <w:pStyle w:val="Normal"/>
        <w:rPr/>
      </w:pPr>
      <w:r>
        <w:rPr/>
        <w:drawing>
          <wp:anchor behindDoc="0" distT="0" distB="0" distL="0" distR="0" simplePos="0" locked="0" layoutInCell="1" allowOverlap="1" relativeHeight="14">
            <wp:simplePos x="0" y="0"/>
            <wp:positionH relativeFrom="column">
              <wp:align>center</wp:align>
            </wp:positionH>
            <wp:positionV relativeFrom="paragraph">
              <wp:posOffset>635</wp:posOffset>
            </wp:positionV>
            <wp:extent cx="3816350" cy="1673225"/>
            <wp:effectExtent l="0" t="0" r="0" b="0"/>
            <wp:wrapSquare wrapText="largest"/>
            <wp:docPr id="13"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3" descr=""/>
                    <pic:cNvPicPr>
                      <a:picLocks noChangeAspect="1" noChangeArrowheads="1"/>
                    </pic:cNvPicPr>
                  </pic:nvPicPr>
                  <pic:blipFill>
                    <a:blip r:embed="rId15"/>
                    <a:srcRect l="43877" t="62148" r="29854" b="17371"/>
                    <a:stretch>
                      <a:fillRect/>
                    </a:stretch>
                  </pic:blipFill>
                  <pic:spPr bwMode="auto">
                    <a:xfrm>
                      <a:off x="0" y="0"/>
                      <a:ext cx="3816350" cy="1673225"/>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drawing>
          <wp:anchor behindDoc="0" distT="0" distB="0" distL="0" distR="0" simplePos="0" locked="0" layoutInCell="1" allowOverlap="1" relativeHeight="15">
            <wp:simplePos x="0" y="0"/>
            <wp:positionH relativeFrom="column">
              <wp:align>center</wp:align>
            </wp:positionH>
            <wp:positionV relativeFrom="paragraph">
              <wp:posOffset>635</wp:posOffset>
            </wp:positionV>
            <wp:extent cx="5058410" cy="3453130"/>
            <wp:effectExtent l="0" t="0" r="0" b="0"/>
            <wp:wrapSquare wrapText="largest"/>
            <wp:docPr id="14"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4" descr=""/>
                    <pic:cNvPicPr>
                      <a:picLocks noChangeAspect="1" noChangeArrowheads="1"/>
                    </pic:cNvPicPr>
                  </pic:nvPicPr>
                  <pic:blipFill>
                    <a:blip r:embed="rId16"/>
                    <a:srcRect l="47226" t="15055" r="14787" b="38838"/>
                    <a:stretch>
                      <a:fillRect/>
                    </a:stretch>
                  </pic:blipFill>
                  <pic:spPr bwMode="auto">
                    <a:xfrm>
                      <a:off x="0" y="0"/>
                      <a:ext cx="5058410" cy="3453130"/>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Once the model is imported, you can add/remove reactions</w:t>
      </w:r>
    </w:p>
    <w:p>
      <w:pPr>
        <w:pStyle w:val="Heading1"/>
        <w:rPr/>
      </w:pPr>
      <w:bookmarkStart w:id="8" w:name="_heading=h.3gbax3pint7w"/>
      <w:bookmarkEnd w:id="8"/>
      <w:r>
        <w:rPr/>
        <w:t>Editing Model Elements</w:t>
      </w:r>
    </w:p>
    <w:p>
      <w:pPr>
        <w:pStyle w:val="Normal"/>
        <w:rPr/>
      </w:pPr>
      <w:r>
        <w:rPr/>
        <w:t>To view properties of metabolites and reactions, double click on the nodes.</w:t>
      </w:r>
    </w:p>
    <w:p>
      <w:pPr>
        <w:pStyle w:val="Normal"/>
        <w:rPr/>
      </w:pPr>
      <w:r>
        <w:rPr/>
      </w:r>
    </w:p>
    <w:p>
      <w:pPr>
        <w:pStyle w:val="Normal"/>
        <w:rPr/>
      </w:pPr>
      <w:r>
        <w:rPr/>
        <w:t>Double-clicking on a metabolite node will bring up the metabolite editing dialog, which shows the metabolite name, the compartment it belongs to, initial concentration, and the status (i.e., Fixed, Reaction, Assignment, Time).</w:t>
      </w:r>
    </w:p>
    <w:p>
      <w:pPr>
        <w:pStyle w:val="Normal"/>
        <w:rPr/>
      </w:pPr>
      <w:r>
        <w:rPr/>
      </w:r>
    </w:p>
    <w:p>
      <w:pPr>
        <w:pStyle w:val="Normal"/>
        <w:rPr/>
      </w:pPr>
      <w:r>
        <w:rPr/>
        <w:t>Double-clicking on a reaction node will bring up the reaction name, chemical equation, reversibility, and the name of the rate law.</w:t>
      </w:r>
    </w:p>
    <w:p>
      <w:pPr>
        <w:pStyle w:val="Normal"/>
        <w:rPr/>
      </w:pPr>
      <w:r>
        <w:rPr/>
      </w:r>
    </w:p>
    <w:p>
      <w:pPr>
        <w:pStyle w:val="Normal"/>
        <w:rPr/>
      </w:pPr>
      <w:r>
        <w:rPr/>
        <w:t>To view the rate law formula, click “Show”.</w:t>
      </w:r>
    </w:p>
    <w:p>
      <w:pPr>
        <w:pStyle w:val="Normal"/>
        <w:rPr/>
      </w:pPr>
      <w:r>
        <w:rPr/>
      </w:r>
    </w:p>
    <w:p>
      <w:pPr>
        <w:pStyle w:val="Normal"/>
        <w:rPr/>
      </w:pPr>
      <w:r>
        <w:rPr/>
        <w:t xml:space="preserve">Click “Change” to view the parameter values and edit the rate law. You can change the rate law by selecting it from the function database, or creating your custom rate law similarly to how you did when creating a reaction from scratch. </w:t>
      </w:r>
    </w:p>
    <w:p>
      <w:pPr>
        <w:pStyle w:val="Normal"/>
        <w:rPr/>
      </w:pPr>
      <w:r>
        <w:rPr/>
      </w:r>
    </w:p>
    <w:p>
      <w:pPr>
        <w:pStyle w:val="Normal"/>
        <w:rPr/>
      </w:pPr>
      <w:r>
        <w:rPr/>
        <w:t>You can update parameter values from the table and use BRENDA to look up parameter values.</w:t>
      </w:r>
    </w:p>
    <w:p>
      <w:pPr>
        <w:pStyle w:val="Normal"/>
        <w:rPr/>
      </w:pPr>
      <w:r>
        <w:rPr/>
      </w:r>
    </w:p>
    <w:p>
      <w:pPr>
        <w:pStyle w:val="Normal"/>
        <w:rPr/>
      </w:pPr>
      <w:r>
        <w:rPr/>
        <w:t xml:space="preserve">Click on “Apply” to temporarily save changes to your current model. To save these changes permanently, you need to save the model or export it as an SBML model. </w:t>
      </w:r>
    </w:p>
    <w:p>
      <w:pPr>
        <w:pStyle w:val="Normal"/>
        <w:rPr/>
      </w:pPr>
      <w:r>
        <w:rPr/>
      </w:r>
    </w:p>
    <w:p>
      <w:pPr>
        <w:pStyle w:val="Normal"/>
        <w:rPr/>
      </w:pPr>
      <w:r>
        <w:rPr/>
      </w:r>
    </w:p>
    <w:p>
      <w:pPr>
        <w:pStyle w:val="Heading1"/>
        <w:rPr/>
      </w:pPr>
      <w:bookmarkStart w:id="9" w:name="_heading=h.wv2ysvvgtcry"/>
      <w:bookmarkEnd w:id="9"/>
      <w:r>
        <w:rPr/>
        <w:t>Simulation Tasks</w:t>
      </w:r>
    </w:p>
    <w:p>
      <w:pPr>
        <w:pStyle w:val="Normal"/>
        <w:rPr/>
      </w:pPr>
      <w:r>
        <w:rPr/>
        <w:t>CytoCopasi supports the simulation tasks found in standalone COPASI</w:t>
      </w:r>
    </w:p>
    <w:p>
      <w:pPr>
        <w:pStyle w:val="Heading2"/>
        <w:rPr/>
      </w:pPr>
      <w:bookmarkStart w:id="10" w:name="_heading=h.ouj776gk79j7"/>
      <w:bookmarkEnd w:id="10"/>
      <w:r>
        <w:rPr/>
        <w:t>Time Course Simulation</w:t>
      </w:r>
    </w:p>
    <w:p>
      <w:pPr>
        <w:pStyle w:val="Normal"/>
        <w:rPr/>
      </w:pPr>
      <w:r>
        <w:rPr/>
        <w:t>A time-course simulation task helps users calculate and monitor concentration profiles of metabolites over a given time period.</w:t>
      </w:r>
    </w:p>
    <w:p>
      <w:pPr>
        <w:pStyle w:val="Normal"/>
        <w:rPr/>
      </w:pPr>
      <w:r>
        <w:rPr/>
      </w:r>
    </w:p>
    <w:p>
      <w:pPr>
        <w:pStyle w:val="Normal"/>
        <w:rPr/>
      </w:pPr>
      <w:r>
        <w:rPr/>
        <w:t>Running a time-course simulation requires a few parameters:</w:t>
      </w:r>
    </w:p>
    <w:p>
      <w:pPr>
        <w:pStyle w:val="Normal"/>
        <w:rPr/>
      </w:pPr>
      <w:r>
        <w:rPr/>
        <w:drawing>
          <wp:anchor behindDoc="0" distT="0" distB="0" distL="0" distR="0" simplePos="0" locked="0" layoutInCell="1" allowOverlap="1" relativeHeight="16">
            <wp:simplePos x="0" y="0"/>
            <wp:positionH relativeFrom="column">
              <wp:align>center</wp:align>
            </wp:positionH>
            <wp:positionV relativeFrom="paragraph">
              <wp:posOffset>635</wp:posOffset>
            </wp:positionV>
            <wp:extent cx="5671820" cy="923290"/>
            <wp:effectExtent l="0" t="0" r="0" b="0"/>
            <wp:wrapSquare wrapText="largest"/>
            <wp:docPr id="15"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5" descr=""/>
                    <pic:cNvPicPr>
                      <a:picLocks noChangeAspect="1" noChangeArrowheads="1"/>
                    </pic:cNvPicPr>
                  </pic:nvPicPr>
                  <pic:blipFill>
                    <a:blip r:embed="rId17"/>
                    <a:srcRect l="37777" t="40703" r="16468" b="46054"/>
                    <a:stretch>
                      <a:fillRect/>
                    </a:stretch>
                  </pic:blipFill>
                  <pic:spPr bwMode="auto">
                    <a:xfrm>
                      <a:off x="0" y="0"/>
                      <a:ext cx="5671820" cy="923290"/>
                    </a:xfrm>
                    <a:prstGeom prst="rect">
                      <a:avLst/>
                    </a:prstGeom>
                  </pic:spPr>
                </pic:pic>
              </a:graphicData>
            </a:graphic>
          </wp:anchor>
        </w:drawing>
      </w:r>
    </w:p>
    <w:p>
      <w:pPr>
        <w:pStyle w:val="Normal"/>
        <w:rPr/>
      </w:pPr>
      <w:r>
        <w:rPr/>
        <w:drawing>
          <wp:anchor behindDoc="0" distT="0" distB="0" distL="0" distR="0" simplePos="0" locked="0" layoutInCell="1" allowOverlap="1" relativeHeight="17">
            <wp:simplePos x="0" y="0"/>
            <wp:positionH relativeFrom="column">
              <wp:align>center</wp:align>
            </wp:positionH>
            <wp:positionV relativeFrom="paragraph">
              <wp:posOffset>635</wp:posOffset>
            </wp:positionV>
            <wp:extent cx="2482215" cy="1183640"/>
            <wp:effectExtent l="0" t="0" r="0" b="0"/>
            <wp:wrapSquare wrapText="largest"/>
            <wp:docPr id="16"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6" descr=""/>
                    <pic:cNvPicPr>
                      <a:picLocks noChangeAspect="1" noChangeArrowheads="1"/>
                    </pic:cNvPicPr>
                  </pic:nvPicPr>
                  <pic:blipFill>
                    <a:blip r:embed="rId18"/>
                    <a:srcRect l="40013" t="19594" r="39858" b="63345"/>
                    <a:stretch>
                      <a:fillRect/>
                    </a:stretch>
                  </pic:blipFill>
                  <pic:spPr bwMode="auto">
                    <a:xfrm>
                      <a:off x="0" y="0"/>
                      <a:ext cx="2482215" cy="1183640"/>
                    </a:xfrm>
                    <a:prstGeom prst="rect">
                      <a:avLst/>
                    </a:prstGeom>
                  </pic:spPr>
                </pic:pic>
              </a:graphicData>
            </a:graphic>
          </wp:anchor>
        </w:drawing>
      </w:r>
    </w:p>
    <w:p>
      <w:pPr>
        <w:pStyle w:val="Normal"/>
        <w:rPr>
          <w:b/>
          <w:b/>
        </w:rPr>
      </w:pPr>
      <w:r>
        <w:rPr>
          <w:b/>
        </w:rPr>
      </w:r>
    </w:p>
    <w:p>
      <w:pPr>
        <w:pStyle w:val="Normal"/>
        <w:rPr>
          <w:b/>
          <w:b/>
        </w:rPr>
      </w:pPr>
      <w:r>
        <w:rPr>
          <w:b/>
        </w:rPr>
      </w:r>
    </w:p>
    <w:p>
      <w:pPr>
        <w:pStyle w:val="Normal"/>
        <w:rPr>
          <w:b/>
          <w:b/>
        </w:rPr>
      </w:pPr>
      <w:r>
        <w:rPr>
          <w:b/>
        </w:rPr>
      </w:r>
    </w:p>
    <w:p>
      <w:pPr>
        <w:pStyle w:val="Normal"/>
        <w:rPr>
          <w:b/>
          <w:b/>
        </w:rPr>
      </w:pPr>
      <w:r>
        <w:rPr>
          <w:b/>
        </w:rPr>
      </w:r>
    </w:p>
    <w:p>
      <w:pPr>
        <w:pStyle w:val="Normal"/>
        <w:rPr>
          <w:b/>
          <w:b/>
        </w:rPr>
      </w:pPr>
      <w:r>
        <w:rPr>
          <w:b/>
        </w:rPr>
      </w:r>
    </w:p>
    <w:p>
      <w:pPr>
        <w:pStyle w:val="Normal"/>
        <w:rPr>
          <w:b/>
          <w:b/>
        </w:rPr>
      </w:pPr>
      <w:r>
        <w:rPr>
          <w:b/>
        </w:rPr>
      </w:r>
    </w:p>
    <w:p>
      <w:pPr>
        <w:pStyle w:val="Normal"/>
        <w:rPr>
          <w:b/>
          <w:b/>
        </w:rPr>
      </w:pPr>
      <w:r>
        <w:rPr>
          <w:b/>
        </w:rPr>
      </w:r>
    </w:p>
    <w:p>
      <w:pPr>
        <w:pStyle w:val="Normal"/>
        <w:rPr>
          <w:b/>
          <w:b/>
        </w:rPr>
      </w:pPr>
      <w:r>
        <w:rPr>
          <w:b/>
        </w:rPr>
      </w:r>
    </w:p>
    <w:p>
      <w:pPr>
        <w:pStyle w:val="Normal"/>
        <w:numPr>
          <w:ilvl w:val="0"/>
          <w:numId w:val="7"/>
        </w:numPr>
        <w:ind w:left="720" w:hanging="360"/>
        <w:rPr>
          <w:u w:val="none"/>
        </w:rPr>
      </w:pPr>
      <w:r>
        <w:rPr/>
        <w:t>Duration: The length of the simulation time in time units. For example, if the time unit of your model is in hours, entering “4” means that the simulation will run for 4 hours.</w:t>
      </w:r>
    </w:p>
    <w:p>
      <w:pPr>
        <w:pStyle w:val="Normal"/>
        <w:numPr>
          <w:ilvl w:val="0"/>
          <w:numId w:val="7"/>
        </w:numPr>
        <w:ind w:left="720" w:hanging="360"/>
        <w:rPr>
          <w:u w:val="none"/>
        </w:rPr>
      </w:pPr>
      <w:r>
        <w:rPr/>
        <w:t>Number of steps: This is the number of checkpoints at which CytoCopasi will take concentration measurements. For example, during a 4h simulation, 100 steps means that concentration will be measured every 0.04 hours or 2.4 minutes.</w:t>
      </w:r>
    </w:p>
    <w:p>
      <w:pPr>
        <w:pStyle w:val="Normal"/>
        <w:numPr>
          <w:ilvl w:val="0"/>
          <w:numId w:val="7"/>
        </w:numPr>
        <w:ind w:left="720" w:hanging="360"/>
        <w:rPr>
          <w:u w:val="none"/>
        </w:rPr>
      </w:pPr>
      <w:r>
        <w:rPr/>
        <w:t>Starting time: By default, CytoCopasi will start to track the simulation from t=0, but you can specify a time point such that concentration measurements will begin at that point.</w:t>
      </w:r>
    </w:p>
    <w:p>
      <w:pPr>
        <w:pStyle w:val="Normal"/>
        <w:ind w:left="0" w:hanging="0"/>
        <w:rPr/>
      </w:pPr>
      <w:r>
        <w:rPr/>
      </w:r>
    </w:p>
    <w:p>
      <w:pPr>
        <w:pStyle w:val="Normal"/>
        <w:ind w:left="0" w:hanging="0"/>
        <w:rPr/>
      </w:pPr>
      <w:r>
        <w:rPr/>
        <w:t>Once these parameters are specified, click on Output Assistant to determine the metabolites you want to plot concentration profiles for. You can select as many metabolites as you like.</w:t>
      </w:r>
    </w:p>
    <w:p>
      <w:pPr>
        <w:pStyle w:val="Normal"/>
        <w:ind w:left="0" w:hanging="0"/>
        <w:rPr/>
      </w:pPr>
      <w:r>
        <w:rPr/>
      </w:r>
    </w:p>
    <w:p>
      <w:pPr>
        <w:pStyle w:val="Normal"/>
        <w:ind w:left="0" w:hanging="0"/>
        <w:rPr>
          <w:b/>
          <w:b/>
        </w:rPr>
      </w:pPr>
      <w:r>
        <w:rPr>
          <w:b/>
        </w:rPr>
        <w:drawing>
          <wp:anchor behindDoc="0" distT="0" distB="0" distL="0" distR="0" simplePos="0" locked="0" layoutInCell="1" allowOverlap="1" relativeHeight="18">
            <wp:simplePos x="0" y="0"/>
            <wp:positionH relativeFrom="column">
              <wp:align>center</wp:align>
            </wp:positionH>
            <wp:positionV relativeFrom="paragraph">
              <wp:posOffset>635</wp:posOffset>
            </wp:positionV>
            <wp:extent cx="2940685" cy="2454910"/>
            <wp:effectExtent l="0" t="0" r="0" b="0"/>
            <wp:wrapSquare wrapText="largest"/>
            <wp:docPr id="17"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7" descr=""/>
                    <pic:cNvPicPr>
                      <a:picLocks noChangeAspect="1" noChangeArrowheads="1"/>
                    </pic:cNvPicPr>
                  </pic:nvPicPr>
                  <pic:blipFill>
                    <a:blip r:embed="rId19"/>
                    <a:srcRect l="34066" t="36241" r="32653" b="14358"/>
                    <a:stretch>
                      <a:fillRect/>
                    </a:stretch>
                  </pic:blipFill>
                  <pic:spPr bwMode="auto">
                    <a:xfrm>
                      <a:off x="0" y="0"/>
                      <a:ext cx="2940685" cy="2454910"/>
                    </a:xfrm>
                    <a:prstGeom prst="rect">
                      <a:avLst/>
                    </a:prstGeom>
                  </pic:spPr>
                </pic:pic>
              </a:graphicData>
            </a:graphic>
          </wp:anchor>
        </w:drawing>
      </w:r>
    </w:p>
    <w:p>
      <w:pPr>
        <w:pStyle w:val="Normal"/>
        <w:ind w:left="0" w:hanging="0"/>
        <w:rPr>
          <w:b/>
          <w:b/>
        </w:rPr>
      </w:pPr>
      <w:r>
        <w:rPr>
          <w:b/>
        </w:rPr>
      </w:r>
    </w:p>
    <w:p>
      <w:pPr>
        <w:pStyle w:val="Normal"/>
        <w:ind w:left="0" w:hanging="0"/>
        <w:rPr/>
      </w:pPr>
      <w:r>
        <w:rPr/>
      </w:r>
    </w:p>
    <w:p>
      <w:pPr>
        <w:pStyle w:val="Normal"/>
        <w:ind w:left="0" w:hanging="0"/>
        <w:rPr/>
      </w:pPr>
      <w:r>
        <w:rPr/>
      </w:r>
    </w:p>
    <w:p>
      <w:pPr>
        <w:pStyle w:val="Normal"/>
        <w:ind w:left="0" w:hanging="0"/>
        <w:rPr/>
      </w:pPr>
      <w:r>
        <w:rPr/>
      </w:r>
    </w:p>
    <w:p>
      <w:pPr>
        <w:pStyle w:val="Normal"/>
        <w:ind w:left="0" w:hanging="0"/>
        <w:rPr/>
      </w:pPr>
      <w:r>
        <w:rPr/>
      </w:r>
    </w:p>
    <w:p>
      <w:pPr>
        <w:pStyle w:val="Normal"/>
        <w:ind w:left="0" w:hanging="0"/>
        <w:rPr/>
      </w:pPr>
      <w:r>
        <w:rPr/>
      </w:r>
    </w:p>
    <w:p>
      <w:pPr>
        <w:pStyle w:val="Normal"/>
        <w:ind w:left="0" w:hanging="0"/>
        <w:rPr/>
      </w:pPr>
      <w:r>
        <w:rPr/>
      </w:r>
    </w:p>
    <w:p>
      <w:pPr>
        <w:pStyle w:val="Normal"/>
        <w:ind w:left="0" w:hanging="0"/>
        <w:rPr/>
      </w:pPr>
      <w:r>
        <w:rPr/>
      </w:r>
    </w:p>
    <w:p>
      <w:pPr>
        <w:pStyle w:val="Normal"/>
        <w:ind w:left="0" w:hanging="0"/>
        <w:rPr/>
      </w:pPr>
      <w:r>
        <w:rPr/>
      </w:r>
    </w:p>
    <w:p>
      <w:pPr>
        <w:pStyle w:val="Normal"/>
        <w:ind w:left="0" w:hanging="0"/>
        <w:rPr/>
      </w:pPr>
      <w:r>
        <w:rPr/>
      </w:r>
    </w:p>
    <w:p>
      <w:pPr>
        <w:pStyle w:val="Normal"/>
        <w:ind w:left="0" w:hanging="0"/>
        <w:rPr/>
      </w:pPr>
      <w:r>
        <w:rPr/>
      </w:r>
    </w:p>
    <w:p>
      <w:pPr>
        <w:pStyle w:val="Normal"/>
        <w:ind w:left="0" w:hanging="0"/>
        <w:rPr/>
      </w:pPr>
      <w:r>
        <w:rPr/>
      </w:r>
    </w:p>
    <w:p>
      <w:pPr>
        <w:pStyle w:val="Normal"/>
        <w:ind w:left="0" w:hanging="0"/>
        <w:rPr/>
      </w:pPr>
      <w:r>
        <w:rPr/>
      </w:r>
    </w:p>
    <w:p>
      <w:pPr>
        <w:pStyle w:val="Normal"/>
        <w:ind w:left="0" w:hanging="0"/>
        <w:rPr/>
      </w:pPr>
      <w:r>
        <w:rPr/>
      </w:r>
    </w:p>
    <w:p>
      <w:pPr>
        <w:pStyle w:val="Normal"/>
        <w:ind w:left="0" w:hanging="0"/>
        <w:rPr/>
      </w:pPr>
      <w:r>
        <w:rPr/>
        <w:t>CytoCopasi will generate time-course plots on JFreeChart, which allows you to customize the plot further.</w:t>
      </w:r>
    </w:p>
    <w:p>
      <w:pPr>
        <w:pStyle w:val="Normal"/>
        <w:ind w:left="0" w:hanging="0"/>
        <w:rPr/>
      </w:pPr>
      <w:r>
        <w:rPr/>
      </w:r>
    </w:p>
    <w:p>
      <w:pPr>
        <w:pStyle w:val="Heading3"/>
        <w:rPr/>
      </w:pPr>
      <w:bookmarkStart w:id="11" w:name="_heading=h.rorac826oihm"/>
      <w:bookmarkEnd w:id="11"/>
      <w:r>
        <w:rPr/>
        <w:t>Dynamic Simulation</w:t>
      </w:r>
    </w:p>
    <w:p>
      <w:pPr>
        <w:pStyle w:val="Normal"/>
        <w:rPr/>
      </w:pPr>
      <w:r>
        <w:rPr/>
        <w:t>The time-course simulation input dialog also contains a checkbox asking you whether or not you want to run a dynamic simulation. This option is helpful if you want to track the formation or consumption of your metabolites in real life through the third-party application SBMLSimulator.</w:t>
      </w:r>
    </w:p>
    <w:p>
      <w:pPr>
        <w:pStyle w:val="Normal"/>
        <w:rPr/>
      </w:pPr>
      <w:r>
        <w:rPr/>
      </w:r>
    </w:p>
    <w:p>
      <w:pPr>
        <w:pStyle w:val="Normal"/>
        <w:rPr/>
      </w:pPr>
      <w:r>
        <w:rPr/>
        <w:t>When the simulation starts, CytoCopasi calls SBMLSimulator and imports the SBML file you are working with. All you need to do is to upload the CSV file for the time course containing the concentration measurements of all metabolites. This file is automatically created and saved under your working directory.</w:t>
      </w:r>
    </w:p>
    <w:p>
      <w:pPr>
        <w:pStyle w:val="Normal"/>
        <w:rPr/>
      </w:pPr>
      <w:r>
        <w:rPr/>
      </w:r>
    </w:p>
    <w:p>
      <w:pPr>
        <w:pStyle w:val="Normal"/>
        <w:rPr/>
      </w:pPr>
      <w:r>
        <w:drawing>
          <wp:anchor behindDoc="0" distT="0" distB="0" distL="0" distR="0" simplePos="0" locked="0" layoutInCell="1" allowOverlap="1" relativeHeight="19">
            <wp:simplePos x="0" y="0"/>
            <wp:positionH relativeFrom="column">
              <wp:align>center</wp:align>
            </wp:positionH>
            <wp:positionV relativeFrom="paragraph">
              <wp:posOffset>635</wp:posOffset>
            </wp:positionV>
            <wp:extent cx="3711575" cy="2962275"/>
            <wp:effectExtent l="0" t="0" r="0" b="0"/>
            <wp:wrapSquare wrapText="largest"/>
            <wp:docPr id="18"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8" descr=""/>
                    <pic:cNvPicPr>
                      <a:picLocks noChangeAspect="1" noChangeArrowheads="1"/>
                    </pic:cNvPicPr>
                  </pic:nvPicPr>
                  <pic:blipFill>
                    <a:blip r:embed="rId20"/>
                    <a:srcRect l="34562" t="11958" r="20212" b="23863"/>
                    <a:stretch>
                      <a:fillRect/>
                    </a:stretch>
                  </pic:blipFill>
                  <pic:spPr bwMode="auto">
                    <a:xfrm>
                      <a:off x="0" y="0"/>
                      <a:ext cx="3711575" cy="2962275"/>
                    </a:xfrm>
                    <a:prstGeom prst="rect">
                      <a:avLst/>
                    </a:prstGeom>
                  </pic:spPr>
                </pic:pic>
              </a:graphicData>
            </a:graphic>
          </wp:anchor>
        </w:drawing>
      </w:r>
      <w:r>
        <w:rPr>
          <w:b/>
        </w:rPr>
        <w:t xml:space="preserve"> </w:t>
      </w:r>
    </w:p>
    <w:p>
      <w:pPr>
        <w:pStyle w:val="Normal"/>
        <w:rPr>
          <w:b/>
          <w:b/>
        </w:rPr>
      </w:pPr>
      <w:r>
        <w:rPr>
          <w:b/>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bookmarkStart w:id="12" w:name="_heading=h.vjtelzpo4tvi"/>
      <w:bookmarkEnd w:id="12"/>
      <w:r>
        <w:rPr/>
        <w:t>Steady-State Analysis</w:t>
      </w:r>
    </w:p>
    <w:p>
      <w:pPr>
        <w:pStyle w:val="Normal"/>
        <w:rPr/>
      </w:pPr>
      <w:r>
        <w:rPr/>
        <w:t>Steady-state is the model state, where the concentrations or particle numbers do not change with time. In terms of the ODE-based simulations, steady-state can be defined as the model state, where the differential concentration profiles are all set to zero.</w:t>
      </w:r>
    </w:p>
    <w:p>
      <w:pPr>
        <w:pStyle w:val="Normal"/>
        <w:rPr/>
      </w:pPr>
      <w:r>
        <w:rPr/>
      </w:r>
    </w:p>
    <w:p>
      <w:pPr>
        <w:pStyle w:val="Normal"/>
        <w:rPr/>
      </w:pPr>
      <w:r>
        <w:rPr/>
        <w:t>You can run a steady-state analysis on your model from the Steady State Calculation button.</w:t>
      </w:r>
    </w:p>
    <w:p>
      <w:pPr>
        <w:pStyle w:val="Normal"/>
        <w:rPr/>
      </w:pPr>
      <w:r>
        <w:rPr/>
      </w:r>
    </w:p>
    <w:p>
      <w:pPr>
        <w:pStyle w:val="Normal"/>
        <w:rPr>
          <w:b/>
          <w:b/>
        </w:rPr>
      </w:pPr>
      <w:r>
        <w:rPr>
          <w:b/>
        </w:rPr>
        <w:drawing>
          <wp:anchor behindDoc="0" distT="0" distB="0" distL="0" distR="0" simplePos="0" locked="0" layoutInCell="1" allowOverlap="1" relativeHeight="20">
            <wp:simplePos x="0" y="0"/>
            <wp:positionH relativeFrom="column">
              <wp:align>center</wp:align>
            </wp:positionH>
            <wp:positionV relativeFrom="paragraph">
              <wp:posOffset>635</wp:posOffset>
            </wp:positionV>
            <wp:extent cx="5086985" cy="1149985"/>
            <wp:effectExtent l="0" t="0" r="0" b="0"/>
            <wp:wrapSquare wrapText="largest"/>
            <wp:docPr id="19"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9" descr=""/>
                    <pic:cNvPicPr>
                      <a:picLocks noChangeAspect="1" noChangeArrowheads="1"/>
                    </pic:cNvPicPr>
                  </pic:nvPicPr>
                  <pic:blipFill>
                    <a:blip r:embed="rId21"/>
                    <a:srcRect l="41694" t="40874" r="23728" b="45214"/>
                    <a:stretch>
                      <a:fillRect/>
                    </a:stretch>
                  </pic:blipFill>
                  <pic:spPr bwMode="auto">
                    <a:xfrm>
                      <a:off x="0" y="0"/>
                      <a:ext cx="5086985" cy="1149985"/>
                    </a:xfrm>
                    <a:prstGeom prst="rect">
                      <a:avLst/>
                    </a:prstGeom>
                  </pic:spPr>
                </pic:pic>
              </a:graphicData>
            </a:graphic>
          </wp:anchor>
        </w:drawing>
      </w:r>
    </w:p>
    <w:p>
      <w:pPr>
        <w:pStyle w:val="Normal"/>
        <w:rPr/>
      </w:pPr>
      <w:r>
        <w:rPr/>
      </w:r>
    </w:p>
    <w:p>
      <w:pPr>
        <w:pStyle w:val="Normal"/>
        <w:rPr/>
      </w:pPr>
      <w:r>
        <w:rPr/>
      </w:r>
    </w:p>
    <w:p>
      <w:pPr>
        <w:pStyle w:val="Normal"/>
        <w:rPr/>
      </w:pPr>
      <w:r>
        <w:rPr/>
        <w:t xml:space="preserve">You can find more details on the steady state calculation methods, such as Newton and Integration on </w:t>
      </w:r>
      <w:hyperlink r:id="rId22">
        <w:r>
          <w:rPr>
            <w:rStyle w:val="InternetLink"/>
            <w:color w:val="1155CC"/>
            <w:u w:val="single"/>
          </w:rPr>
          <w:t>COPASI’s User Manual.</w:t>
        </w:r>
      </w:hyperlink>
      <w:r>
        <w:rPr/>
        <w:t xml:space="preserve"> Check the appropriate boxes and click OK.</w:t>
      </w:r>
    </w:p>
    <w:p>
      <w:pPr>
        <w:pStyle w:val="Normal"/>
        <w:rPr/>
      </w:pPr>
      <w:r>
        <w:rPr/>
      </w:r>
    </w:p>
    <w:p>
      <w:pPr>
        <w:pStyle w:val="Normal"/>
        <w:rPr/>
      </w:pPr>
      <w:r>
        <w:rPr/>
        <w:t>If the model does not reach steady state, CytoCopasi will throw an error message. Otherwise, the model can either reach an equilibrium state, where all fluxes are zero, or a negative state, where the rates of formation and consumption are equal for every metabolite.</w:t>
      </w:r>
    </w:p>
    <w:p>
      <w:pPr>
        <w:pStyle w:val="Normal"/>
        <w:rPr/>
      </w:pPr>
      <w:r>
        <w:rPr/>
      </w:r>
    </w:p>
    <w:p>
      <w:pPr>
        <w:pStyle w:val="Normal"/>
        <w:rPr/>
      </w:pPr>
      <w:r>
        <w:rPr/>
        <w:t>In either case, you can view the steady state concentrations, fluxes, and the transition time (the time the model took to reach the steady state) from the first two tabs.</w:t>
      </w:r>
    </w:p>
    <w:p>
      <w:pPr>
        <w:pStyle w:val="Normal"/>
        <w:rPr/>
      </w:pPr>
      <w:r>
        <w:rPr/>
      </w:r>
    </w:p>
    <w:p>
      <w:pPr>
        <w:pStyle w:val="Normal"/>
        <w:rPr>
          <w:b/>
          <w:b/>
        </w:rPr>
      </w:pPr>
      <w:r>
        <w:rPr>
          <w:b/>
        </w:rPr>
        <w:t>Insert Steady State Results Table</w:t>
      </w:r>
    </w:p>
    <w:p>
      <w:pPr>
        <w:pStyle w:val="Normal"/>
        <w:rPr>
          <w:b/>
          <w:b/>
        </w:rPr>
      </w:pPr>
      <w:r>
        <w:rPr>
          <w:b/>
        </w:rPr>
      </w:r>
    </w:p>
    <w:p>
      <w:pPr>
        <w:pStyle w:val="Normal"/>
        <w:rPr/>
      </w:pPr>
      <w:r>
        <w:rPr/>
        <w:t>The results table consists of the Concentration and Flux tables that display the results, as well as MCA and compare tabs to perform further analysis based on the steady state results.</w:t>
      </w:r>
    </w:p>
    <w:p>
      <w:pPr>
        <w:pStyle w:val="Normal"/>
        <w:rPr/>
      </w:pPr>
      <w:r>
        <w:rPr/>
      </w:r>
    </w:p>
    <w:p>
      <w:pPr>
        <w:pStyle w:val="Heading3"/>
        <w:rPr/>
      </w:pPr>
      <w:bookmarkStart w:id="13" w:name="_heading=h.e6r16akfcl7"/>
      <w:bookmarkEnd w:id="13"/>
      <w:r>
        <w:rPr/>
        <w:t>Comparative Steady State Analysis</w:t>
      </w:r>
    </w:p>
    <w:p>
      <w:pPr>
        <w:pStyle w:val="Normal"/>
        <w:rPr/>
      </w:pPr>
      <w:r>
        <w:rPr/>
      </w:r>
    </w:p>
    <w:p>
      <w:pPr>
        <w:pStyle w:val="Normal"/>
        <w:spacing w:lineRule="auto" w:line="276"/>
        <w:rPr>
          <w:rFonts w:ascii="Arial" w:hAnsi="Arial" w:eastAsia="Arial" w:cs="Arial"/>
          <w:sz w:val="22"/>
          <w:szCs w:val="22"/>
        </w:rPr>
      </w:pPr>
      <w:r>
        <w:rPr>
          <w:rFonts w:eastAsia="Arial" w:cs="Arial" w:ascii="Arial" w:hAnsi="Arial"/>
          <w:sz w:val="22"/>
          <w:szCs w:val="22"/>
        </w:rPr>
        <w:t>You can use steady-state analysis to compare a model to its modified version. This is helpful when you want to visualize the steady state alterations (concentrations and fluxes) of a model compared to a perturbed version (e.g., healthy vs disease, disease vs drug treatment. This feature helps you see what metabolites and enzymes are upregulated or downregulated in a disease.</w:t>
      </w:r>
    </w:p>
    <w:p>
      <w:pPr>
        <w:pStyle w:val="Normal"/>
        <w:spacing w:lineRule="auto" w:line="276"/>
        <w:rPr>
          <w:rFonts w:ascii="Arial" w:hAnsi="Arial" w:eastAsia="Arial" w:cs="Arial"/>
          <w:sz w:val="22"/>
          <w:szCs w:val="22"/>
        </w:rPr>
      </w:pPr>
      <w:r>
        <w:rPr>
          <w:rFonts w:eastAsia="Arial" w:cs="Arial" w:ascii="Arial" w:hAnsi="Arial"/>
          <w:sz w:val="22"/>
          <w:szCs w:val="22"/>
        </w:rPr>
      </w:r>
    </w:p>
    <w:p>
      <w:pPr>
        <w:pStyle w:val="Normal"/>
        <w:spacing w:lineRule="auto" w:line="276"/>
        <w:rPr>
          <w:rFonts w:ascii="Arial" w:hAnsi="Arial" w:eastAsia="Arial" w:cs="Arial"/>
          <w:sz w:val="22"/>
          <w:szCs w:val="22"/>
        </w:rPr>
      </w:pPr>
      <w:r>
        <w:rPr>
          <w:rFonts w:eastAsia="Arial" w:cs="Arial" w:ascii="Arial" w:hAnsi="Arial"/>
          <w:sz w:val="22"/>
          <w:szCs w:val="22"/>
        </w:rPr>
        <w:t>To view steady state variations, you must import and run steady state analysis on two models sequentially.</w:t>
      </w:r>
    </w:p>
    <w:p>
      <w:pPr>
        <w:pStyle w:val="Normal"/>
        <w:spacing w:lineRule="auto" w:line="276"/>
        <w:rPr>
          <w:rFonts w:ascii="Arial" w:hAnsi="Arial" w:eastAsia="Arial" w:cs="Arial"/>
          <w:sz w:val="22"/>
          <w:szCs w:val="22"/>
        </w:rPr>
      </w:pPr>
      <w:r>
        <w:rPr>
          <w:rFonts w:eastAsia="Arial" w:cs="Arial" w:ascii="Arial" w:hAnsi="Arial"/>
          <w:sz w:val="22"/>
          <w:szCs w:val="22"/>
        </w:rPr>
      </w:r>
    </w:p>
    <w:p>
      <w:pPr>
        <w:pStyle w:val="Normal"/>
        <w:spacing w:lineRule="auto" w:line="276"/>
        <w:rPr/>
      </w:pPr>
      <w:r>
        <w:rPr>
          <w:rFonts w:eastAsia="Arial" w:cs="Arial" w:ascii="Arial" w:hAnsi="Arial"/>
          <w:sz w:val="22"/>
          <w:szCs w:val="22"/>
        </w:rPr>
        <w:t xml:space="preserve">On the app repository, you will find a series of COPASI files, all derived from the SBML model </w:t>
      </w:r>
      <w:hyperlink r:id="rId23">
        <w:r>
          <w:rPr>
            <w:rStyle w:val="InternetLink"/>
            <w:rFonts w:eastAsia="Arial" w:cs="Arial" w:ascii="Arial" w:hAnsi="Arial"/>
            <w:color w:val="1155CC"/>
            <w:sz w:val="22"/>
            <w:szCs w:val="22"/>
            <w:u w:val="single"/>
          </w:rPr>
          <w:t xml:space="preserve">BIOMD0000000652. </w:t>
        </w:r>
      </w:hyperlink>
    </w:p>
    <w:p>
      <w:pPr>
        <w:pStyle w:val="Normal"/>
        <w:spacing w:lineRule="auto" w:line="276"/>
        <w:rPr/>
      </w:pPr>
      <w:r>
        <w:rPr/>
      </w:r>
    </w:p>
    <w:p>
      <w:pPr>
        <w:pStyle w:val="Normal"/>
        <w:spacing w:lineRule="auto" w:line="276"/>
        <w:rPr>
          <w:rStyle w:val="InternetLink"/>
          <w:rFonts w:ascii="Arial" w:hAnsi="Arial" w:eastAsia="Arial" w:cs="Arial"/>
          <w:color w:val="1155CC"/>
          <w:sz w:val="22"/>
          <w:szCs w:val="22"/>
          <w:u w:val="single"/>
        </w:rPr>
      </w:pPr>
      <w:hyperlink r:id="rId25">
        <w:r>
          <w:rPr/>
          <w:drawing>
            <wp:anchor behindDoc="0" distT="0" distB="0" distL="0" distR="0" simplePos="0" locked="0" layoutInCell="1" allowOverlap="1" relativeHeight="21">
              <wp:simplePos x="0" y="0"/>
              <wp:positionH relativeFrom="column">
                <wp:align>center</wp:align>
              </wp:positionH>
              <wp:positionV relativeFrom="paragraph">
                <wp:posOffset>635</wp:posOffset>
              </wp:positionV>
              <wp:extent cx="4253230" cy="1764030"/>
              <wp:effectExtent l="0" t="0" r="0" b="0"/>
              <wp:wrapSquare wrapText="largest"/>
              <wp:docPr id="20"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20" descr=""/>
                      <pic:cNvPicPr>
                        <a:picLocks noChangeAspect="1" noChangeArrowheads="1"/>
                      </pic:cNvPicPr>
                    </pic:nvPicPr>
                    <pic:blipFill>
                      <a:blip r:embed="rId24"/>
                      <a:srcRect l="24513" t="19629" r="40773" b="54771"/>
                      <a:stretch>
                        <a:fillRect/>
                      </a:stretch>
                    </pic:blipFill>
                    <pic:spPr bwMode="auto">
                      <a:xfrm>
                        <a:off x="0" y="0"/>
                        <a:ext cx="4253230" cy="1764030"/>
                      </a:xfrm>
                      <a:prstGeom prst="rect">
                        <a:avLst/>
                      </a:prstGeom>
                    </pic:spPr>
                  </pic:pic>
                </a:graphicData>
              </a:graphic>
            </wp:anchor>
          </w:drawing>
        </w:r>
      </w:hyperlink>
    </w:p>
    <w:p>
      <w:pPr>
        <w:pStyle w:val="Normal"/>
        <w:spacing w:lineRule="auto" w:line="276"/>
        <w:rPr>
          <w:rFonts w:ascii="Arial" w:hAnsi="Arial" w:eastAsia="Arial" w:cs="Arial"/>
          <w:sz w:val="22"/>
          <w:szCs w:val="22"/>
        </w:rPr>
      </w:pPr>
      <w:r>
        <w:rPr/>
      </w:r>
    </w:p>
    <w:p>
      <w:pPr>
        <w:pStyle w:val="Normal"/>
        <w:spacing w:lineRule="auto" w:line="276"/>
        <w:rPr>
          <w:rFonts w:ascii="Arial" w:hAnsi="Arial" w:eastAsia="Arial" w:cs="Arial"/>
          <w:sz w:val="22"/>
          <w:szCs w:val="22"/>
        </w:rPr>
      </w:pPr>
      <w:r>
        <w:rPr/>
      </w:r>
    </w:p>
    <w:p>
      <w:pPr>
        <w:pStyle w:val="Normal"/>
        <w:spacing w:lineRule="auto" w:line="276"/>
        <w:rPr>
          <w:rFonts w:ascii="Arial" w:hAnsi="Arial" w:eastAsia="Arial" w:cs="Arial"/>
          <w:sz w:val="22"/>
          <w:szCs w:val="22"/>
        </w:rPr>
      </w:pPr>
      <w:r>
        <w:rPr/>
      </w:r>
    </w:p>
    <w:p>
      <w:pPr>
        <w:pStyle w:val="Normal"/>
        <w:spacing w:lineRule="auto" w:line="276"/>
        <w:rPr>
          <w:rFonts w:ascii="Arial" w:hAnsi="Arial" w:eastAsia="Arial" w:cs="Arial"/>
          <w:sz w:val="22"/>
          <w:szCs w:val="22"/>
        </w:rPr>
      </w:pPr>
      <w:r>
        <w:rPr/>
      </w:r>
    </w:p>
    <w:p>
      <w:pPr>
        <w:pStyle w:val="Normal"/>
        <w:spacing w:lineRule="auto" w:line="276"/>
        <w:rPr>
          <w:rFonts w:ascii="Arial" w:hAnsi="Arial" w:eastAsia="Arial" w:cs="Arial"/>
          <w:sz w:val="22"/>
          <w:szCs w:val="22"/>
        </w:rPr>
      </w:pPr>
      <w:r>
        <w:rPr/>
      </w:r>
    </w:p>
    <w:p>
      <w:pPr>
        <w:pStyle w:val="Normal"/>
        <w:spacing w:lineRule="auto" w:line="276"/>
        <w:rPr>
          <w:rFonts w:ascii="Arial" w:hAnsi="Arial" w:eastAsia="Arial" w:cs="Arial"/>
          <w:sz w:val="22"/>
          <w:szCs w:val="22"/>
        </w:rPr>
      </w:pPr>
      <w:r>
        <w:rPr/>
      </w:r>
    </w:p>
    <w:p>
      <w:pPr>
        <w:pStyle w:val="Normal"/>
        <w:spacing w:lineRule="auto" w:line="276"/>
        <w:rPr>
          <w:rFonts w:ascii="Arial" w:hAnsi="Arial" w:eastAsia="Arial" w:cs="Arial"/>
          <w:sz w:val="22"/>
          <w:szCs w:val="22"/>
        </w:rPr>
      </w:pPr>
      <w:r>
        <w:rPr/>
      </w:r>
    </w:p>
    <w:p>
      <w:pPr>
        <w:pStyle w:val="Normal"/>
        <w:spacing w:lineRule="auto" w:line="276"/>
        <w:rPr>
          <w:rFonts w:ascii="Arial" w:hAnsi="Arial" w:eastAsia="Arial" w:cs="Arial"/>
          <w:sz w:val="22"/>
          <w:szCs w:val="22"/>
        </w:rPr>
      </w:pPr>
      <w:r>
        <w:rPr/>
      </w:r>
    </w:p>
    <w:p>
      <w:pPr>
        <w:pStyle w:val="Normal"/>
        <w:spacing w:lineRule="auto" w:line="276"/>
        <w:rPr>
          <w:rFonts w:ascii="Arial" w:hAnsi="Arial" w:eastAsia="Arial" w:cs="Arial"/>
          <w:sz w:val="22"/>
          <w:szCs w:val="22"/>
        </w:rPr>
      </w:pPr>
      <w:r>
        <w:rPr/>
      </w:r>
    </w:p>
    <w:p>
      <w:pPr>
        <w:pStyle w:val="Normal"/>
        <w:spacing w:lineRule="auto" w:line="276"/>
        <w:rPr/>
      </w:pPr>
      <w:r>
        <w:rPr>
          <w:rFonts w:eastAsia="Arial" w:cs="Arial" w:ascii="Arial" w:hAnsi="Arial"/>
          <w:sz w:val="22"/>
          <w:szCs w:val="22"/>
        </w:rPr>
        <w:t xml:space="preserve">The steps outlined below can be used to display the effects of BRaf mutation on the steady-state profile of Padala2017- ERK, PI3K/Akt, and Wnt signaling network. </w:t>
      </w:r>
    </w:p>
    <w:p>
      <w:pPr>
        <w:pStyle w:val="Normal"/>
        <w:numPr>
          <w:ilvl w:val="0"/>
          <w:numId w:val="6"/>
        </w:numPr>
        <w:spacing w:lineRule="auto" w:line="276"/>
        <w:ind w:left="720" w:hanging="360"/>
        <w:rPr>
          <w:rFonts w:ascii="Arial" w:hAnsi="Arial" w:eastAsia="Arial" w:cs="Arial"/>
          <w:sz w:val="22"/>
          <w:szCs w:val="22"/>
        </w:rPr>
      </w:pPr>
      <w:r>
        <w:rPr>
          <w:rFonts w:eastAsia="Arial" w:cs="Arial" w:ascii="Arial" w:hAnsi="Arial"/>
          <w:sz w:val="22"/>
          <w:szCs w:val="22"/>
        </w:rPr>
        <w:t>Import the healthy model ERK_Akt_Wnt_SBML.cps</w:t>
      </w:r>
    </w:p>
    <w:p>
      <w:pPr>
        <w:pStyle w:val="Normal"/>
        <w:numPr>
          <w:ilvl w:val="0"/>
          <w:numId w:val="6"/>
        </w:numPr>
        <w:spacing w:lineRule="auto" w:line="276"/>
        <w:ind w:left="720" w:hanging="360"/>
        <w:rPr>
          <w:rFonts w:ascii="Arial" w:hAnsi="Arial" w:eastAsia="Arial" w:cs="Arial"/>
          <w:sz w:val="22"/>
          <w:szCs w:val="22"/>
        </w:rPr>
      </w:pPr>
      <w:r>
        <w:rPr>
          <w:rFonts w:eastAsia="Arial" w:cs="Arial" w:ascii="Arial" w:hAnsi="Arial"/>
          <w:sz w:val="22"/>
          <w:szCs w:val="22"/>
        </w:rPr>
        <w:t>Run a steady-state analysis</w:t>
      </w:r>
    </w:p>
    <w:p>
      <w:pPr>
        <w:pStyle w:val="Normal"/>
        <w:numPr>
          <w:ilvl w:val="1"/>
          <w:numId w:val="6"/>
        </w:numPr>
        <w:spacing w:lineRule="auto" w:line="276"/>
        <w:ind w:left="1440" w:hanging="360"/>
        <w:rPr>
          <w:rFonts w:ascii="Arial" w:hAnsi="Arial" w:eastAsia="Arial" w:cs="Arial"/>
          <w:sz w:val="22"/>
          <w:szCs w:val="22"/>
          <w:u w:val="none"/>
        </w:rPr>
      </w:pPr>
      <w:r>
        <w:rPr>
          <w:rFonts w:eastAsia="Arial" w:cs="Arial" w:ascii="Arial" w:hAnsi="Arial"/>
          <w:sz w:val="22"/>
          <w:szCs w:val="22"/>
        </w:rPr>
        <w:t>Check: Newton and Integration boxes, and type 50 for the iteration limit</w:t>
      </w:r>
    </w:p>
    <w:p>
      <w:pPr>
        <w:pStyle w:val="Normal"/>
        <w:numPr>
          <w:ilvl w:val="1"/>
          <w:numId w:val="6"/>
        </w:numPr>
        <w:spacing w:lineRule="auto" w:line="276"/>
        <w:ind w:left="1440" w:hanging="360"/>
        <w:rPr/>
      </w:pPr>
      <w:r>
        <w:rPr>
          <w:rFonts w:eastAsia="Arial" w:cs="Arial" w:ascii="Arial" w:hAnsi="Arial"/>
          <w:sz w:val="22"/>
          <w:szCs w:val="22"/>
        </w:rPr>
        <w:t>Steady-state concentrations of the model will appear in a new column on the Cytoscape node table.</w:t>
      </w:r>
    </w:p>
    <w:p>
      <w:pPr>
        <w:pStyle w:val="Normal"/>
        <w:spacing w:lineRule="auto" w:line="276"/>
        <w:ind w:left="1440" w:hanging="360"/>
        <w:rPr>
          <w:rFonts w:ascii="Arial" w:hAnsi="Arial" w:eastAsia="Arial" w:cs="Arial"/>
          <w:sz w:val="22"/>
          <w:szCs w:val="22"/>
        </w:rPr>
      </w:pPr>
      <w:r>
        <w:rPr/>
      </w:r>
    </w:p>
    <w:p>
      <w:pPr>
        <w:pStyle w:val="Normal"/>
        <w:spacing w:lineRule="auto" w:line="276"/>
        <w:ind w:left="1440" w:hanging="360"/>
        <w:rPr>
          <w:rFonts w:ascii="Arial" w:hAnsi="Arial" w:eastAsia="Arial" w:cs="Arial"/>
          <w:sz w:val="22"/>
          <w:szCs w:val="22"/>
        </w:rPr>
      </w:pPr>
      <w:r>
        <w:rPr/>
      </w:r>
    </w:p>
    <w:p>
      <w:pPr>
        <w:pStyle w:val="Normal"/>
        <w:spacing w:lineRule="auto" w:line="276"/>
        <w:ind w:left="1440" w:hanging="360"/>
        <w:rPr>
          <w:rFonts w:ascii="Arial" w:hAnsi="Arial" w:eastAsia="Arial" w:cs="Arial"/>
          <w:sz w:val="22"/>
          <w:szCs w:val="22"/>
        </w:rPr>
      </w:pPr>
      <w:r>
        <w:rPr/>
      </w:r>
    </w:p>
    <w:p>
      <w:pPr>
        <w:pStyle w:val="Normal"/>
        <w:spacing w:lineRule="auto" w:line="276"/>
        <w:ind w:left="1440" w:hanging="360"/>
        <w:rPr>
          <w:rFonts w:ascii="Arial" w:hAnsi="Arial" w:eastAsia="Arial" w:cs="Arial"/>
          <w:sz w:val="22"/>
          <w:szCs w:val="22"/>
        </w:rPr>
      </w:pPr>
      <w:r>
        <w:rPr/>
      </w:r>
    </w:p>
    <w:p>
      <w:pPr>
        <w:pStyle w:val="Normal"/>
        <w:spacing w:lineRule="auto" w:line="276"/>
        <w:ind w:left="1440" w:hanging="360"/>
        <w:rPr>
          <w:rFonts w:ascii="Arial" w:hAnsi="Arial" w:eastAsia="Arial" w:cs="Arial"/>
          <w:sz w:val="22"/>
          <w:szCs w:val="22"/>
          <w:u w:val="none"/>
        </w:rPr>
      </w:pPr>
      <w:r>
        <w:rPr/>
      </w:r>
    </w:p>
    <w:p>
      <w:pPr>
        <w:pStyle w:val="Normal"/>
        <w:numPr>
          <w:ilvl w:val="0"/>
          <w:numId w:val="6"/>
        </w:numPr>
        <w:spacing w:lineRule="auto" w:line="276"/>
        <w:ind w:left="720" w:hanging="360"/>
        <w:rPr/>
      </w:pPr>
      <w:r>
        <w:rPr>
          <w:rFonts w:eastAsia="Arial" w:cs="Arial" w:ascii="Arial" w:hAnsi="Arial"/>
          <w:sz w:val="22"/>
          <w:szCs w:val="22"/>
        </w:rPr>
        <w:t>Now, import the disease model ERK_Akt_Wnt_SBML-BRaf.cps.</w:t>
      </w:r>
    </w:p>
    <w:p>
      <w:pPr>
        <w:pStyle w:val="Normal"/>
        <w:numPr>
          <w:ilvl w:val="1"/>
          <w:numId w:val="6"/>
        </w:numPr>
        <w:spacing w:lineRule="auto" w:line="276"/>
        <w:ind w:left="1440" w:hanging="360"/>
        <w:rPr>
          <w:rFonts w:ascii="Arial" w:hAnsi="Arial" w:eastAsia="Arial" w:cs="Arial"/>
          <w:sz w:val="22"/>
          <w:szCs w:val="22"/>
          <w:u w:val="none"/>
        </w:rPr>
      </w:pPr>
      <w:r>
        <w:drawing>
          <wp:anchor behindDoc="0" distT="0" distB="0" distL="0" distR="0" simplePos="0" locked="0" layoutInCell="1" allowOverlap="1" relativeHeight="22">
            <wp:simplePos x="0" y="0"/>
            <wp:positionH relativeFrom="column">
              <wp:align>center</wp:align>
            </wp:positionH>
            <wp:positionV relativeFrom="paragraph">
              <wp:posOffset>-482600</wp:posOffset>
            </wp:positionV>
            <wp:extent cx="1638300" cy="2199005"/>
            <wp:effectExtent l="0" t="0" r="0" b="0"/>
            <wp:wrapTopAndBottom/>
            <wp:docPr id="21"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21" descr=""/>
                    <pic:cNvPicPr>
                      <a:picLocks noChangeAspect="1" noChangeArrowheads="1"/>
                    </pic:cNvPicPr>
                  </pic:nvPicPr>
                  <pic:blipFill>
                    <a:blip r:embed="rId26"/>
                    <a:srcRect l="88478" t="72507" r="0" b="0"/>
                    <a:stretch>
                      <a:fillRect/>
                    </a:stretch>
                  </pic:blipFill>
                  <pic:spPr bwMode="auto">
                    <a:xfrm>
                      <a:off x="0" y="0"/>
                      <a:ext cx="1638300" cy="2199005"/>
                    </a:xfrm>
                    <a:prstGeom prst="rect">
                      <a:avLst/>
                    </a:prstGeom>
                  </pic:spPr>
                </pic:pic>
              </a:graphicData>
            </a:graphic>
          </wp:anchor>
        </w:drawing>
      </w:r>
      <w:r>
        <w:rPr>
          <w:rFonts w:eastAsia="Arial" w:cs="Arial" w:ascii="Arial" w:hAnsi="Arial"/>
          <w:sz w:val="22"/>
          <w:szCs w:val="22"/>
        </w:rPr>
        <w:t>This model represents the BRaf mutation and was formed by deleting reactions 17a and 17b from the first model.</w:t>
      </w:r>
    </w:p>
    <w:p>
      <w:pPr>
        <w:pStyle w:val="Normal"/>
        <w:numPr>
          <w:ilvl w:val="0"/>
          <w:numId w:val="6"/>
        </w:numPr>
        <w:spacing w:lineRule="auto" w:line="276"/>
        <w:ind w:left="720" w:hanging="360"/>
        <w:rPr>
          <w:rFonts w:ascii="Arial" w:hAnsi="Arial" w:eastAsia="Arial" w:cs="Arial"/>
          <w:sz w:val="22"/>
          <w:szCs w:val="22"/>
          <w:u w:val="none"/>
        </w:rPr>
      </w:pPr>
      <w:r>
        <w:rPr>
          <w:rFonts w:eastAsia="Arial" w:cs="Arial" w:ascii="Arial" w:hAnsi="Arial"/>
          <w:sz w:val="22"/>
          <w:szCs w:val="22"/>
        </w:rPr>
        <w:t>Run a steady-state analysis on this model</w:t>
      </w:r>
    </w:p>
    <w:p>
      <w:pPr>
        <w:pStyle w:val="Normal"/>
        <w:numPr>
          <w:ilvl w:val="1"/>
          <w:numId w:val="6"/>
        </w:numPr>
        <w:spacing w:lineRule="auto" w:line="276"/>
        <w:ind w:left="1440" w:hanging="360"/>
        <w:rPr>
          <w:rFonts w:ascii="Arial" w:hAnsi="Arial" w:eastAsia="Arial" w:cs="Arial"/>
          <w:sz w:val="22"/>
          <w:szCs w:val="22"/>
          <w:u w:val="none"/>
        </w:rPr>
      </w:pPr>
      <w:r>
        <w:rPr>
          <w:rFonts w:eastAsia="Arial" w:cs="Arial" w:ascii="Arial" w:hAnsi="Arial"/>
          <w:sz w:val="22"/>
          <w:szCs w:val="22"/>
        </w:rPr>
        <w:t>Use the same parameters from the first model</w:t>
      </w:r>
    </w:p>
    <w:p>
      <w:pPr>
        <w:pStyle w:val="Normal"/>
        <w:numPr>
          <w:ilvl w:val="1"/>
          <w:numId w:val="6"/>
        </w:numPr>
        <w:spacing w:lineRule="auto" w:line="276"/>
        <w:ind w:left="1440" w:hanging="360"/>
        <w:rPr/>
      </w:pPr>
      <w:r>
        <w:rPr>
          <w:rFonts w:eastAsia="Arial" w:cs="Arial" w:ascii="Arial" w:hAnsi="Arial"/>
          <w:sz w:val="22"/>
          <w:szCs w:val="22"/>
        </w:rPr>
        <w:t>Steady-state concentrations should appear in the Cytoscape node table for this model as well.</w:t>
      </w:r>
    </w:p>
    <w:p>
      <w:pPr>
        <w:pStyle w:val="Normal"/>
        <w:spacing w:lineRule="auto" w:line="276"/>
        <w:ind w:left="1440" w:hanging="360"/>
        <w:rPr>
          <w:rFonts w:ascii="Arial" w:hAnsi="Arial" w:eastAsia="Arial" w:cs="Arial"/>
          <w:sz w:val="22"/>
          <w:szCs w:val="22"/>
          <w:u w:val="none"/>
        </w:rPr>
      </w:pPr>
      <w:r>
        <w:rPr/>
        <w:drawing>
          <wp:anchor behindDoc="0" distT="0" distB="0" distL="0" distR="0" simplePos="0" locked="0" layoutInCell="1" allowOverlap="1" relativeHeight="23">
            <wp:simplePos x="0" y="0"/>
            <wp:positionH relativeFrom="column">
              <wp:align>center</wp:align>
            </wp:positionH>
            <wp:positionV relativeFrom="paragraph">
              <wp:posOffset>635</wp:posOffset>
            </wp:positionV>
            <wp:extent cx="1546860" cy="2079625"/>
            <wp:effectExtent l="0" t="0" r="0" b="0"/>
            <wp:wrapSquare wrapText="largest"/>
            <wp:docPr id="22"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2" descr=""/>
                    <pic:cNvPicPr>
                      <a:picLocks noChangeAspect="1" noChangeArrowheads="1"/>
                    </pic:cNvPicPr>
                  </pic:nvPicPr>
                  <pic:blipFill>
                    <a:blip r:embed="rId27"/>
                    <a:srcRect l="88625" t="72815" r="0" b="0"/>
                    <a:stretch>
                      <a:fillRect/>
                    </a:stretch>
                  </pic:blipFill>
                  <pic:spPr bwMode="auto">
                    <a:xfrm>
                      <a:off x="0" y="0"/>
                      <a:ext cx="1546860" cy="2079625"/>
                    </a:xfrm>
                    <a:prstGeom prst="rect">
                      <a:avLst/>
                    </a:prstGeom>
                  </pic:spPr>
                </pic:pic>
              </a:graphicData>
            </a:graphic>
          </wp:anchor>
        </w:drawing>
      </w:r>
    </w:p>
    <w:p>
      <w:pPr>
        <w:pStyle w:val="Normal"/>
        <w:spacing w:lineRule="auto" w:line="276"/>
        <w:ind w:left="1440" w:hanging="360"/>
        <w:rPr>
          <w:rFonts w:ascii="Arial" w:hAnsi="Arial" w:eastAsia="Arial" w:cs="Arial"/>
          <w:sz w:val="22"/>
          <w:szCs w:val="22"/>
          <w:u w:val="none"/>
        </w:rPr>
      </w:pPr>
      <w:r>
        <w:rPr/>
      </w:r>
    </w:p>
    <w:p>
      <w:pPr>
        <w:pStyle w:val="Normal"/>
        <w:numPr>
          <w:ilvl w:val="0"/>
          <w:numId w:val="0"/>
        </w:numPr>
        <w:spacing w:lineRule="auto" w:line="276"/>
        <w:ind w:left="1080" w:hanging="0"/>
        <w:rPr>
          <w:rFonts w:ascii="Arial" w:hAnsi="Arial" w:eastAsia="Arial" w:cs="Arial"/>
          <w:sz w:val="22"/>
          <w:szCs w:val="22"/>
        </w:rPr>
      </w:pPr>
      <w:r>
        <w:rPr/>
      </w:r>
    </w:p>
    <w:p>
      <w:pPr>
        <w:pStyle w:val="Normal"/>
        <w:numPr>
          <w:ilvl w:val="0"/>
          <w:numId w:val="0"/>
        </w:numPr>
        <w:spacing w:lineRule="auto" w:line="276"/>
        <w:ind w:left="1080" w:hanging="0"/>
        <w:rPr>
          <w:rFonts w:ascii="Arial" w:hAnsi="Arial" w:eastAsia="Arial" w:cs="Arial"/>
          <w:sz w:val="22"/>
          <w:szCs w:val="22"/>
        </w:rPr>
      </w:pPr>
      <w:r>
        <w:rPr/>
      </w:r>
    </w:p>
    <w:p>
      <w:pPr>
        <w:pStyle w:val="Normal"/>
        <w:numPr>
          <w:ilvl w:val="0"/>
          <w:numId w:val="0"/>
        </w:numPr>
        <w:spacing w:lineRule="auto" w:line="276"/>
        <w:ind w:left="1080" w:hanging="0"/>
        <w:rPr>
          <w:rFonts w:ascii="Arial" w:hAnsi="Arial" w:eastAsia="Arial" w:cs="Arial"/>
          <w:sz w:val="22"/>
          <w:szCs w:val="22"/>
        </w:rPr>
      </w:pPr>
      <w:r>
        <w:rPr/>
      </w:r>
    </w:p>
    <w:p>
      <w:pPr>
        <w:pStyle w:val="Normal"/>
        <w:numPr>
          <w:ilvl w:val="0"/>
          <w:numId w:val="0"/>
        </w:numPr>
        <w:spacing w:lineRule="auto" w:line="276"/>
        <w:ind w:left="1080" w:hanging="0"/>
        <w:rPr>
          <w:rFonts w:ascii="Arial" w:hAnsi="Arial" w:eastAsia="Arial" w:cs="Arial"/>
          <w:sz w:val="22"/>
          <w:szCs w:val="22"/>
        </w:rPr>
      </w:pPr>
      <w:r>
        <w:rPr/>
      </w:r>
    </w:p>
    <w:p>
      <w:pPr>
        <w:pStyle w:val="Normal"/>
        <w:numPr>
          <w:ilvl w:val="0"/>
          <w:numId w:val="0"/>
        </w:numPr>
        <w:spacing w:lineRule="auto" w:line="276"/>
        <w:ind w:left="1080" w:hanging="0"/>
        <w:rPr>
          <w:rFonts w:ascii="Arial" w:hAnsi="Arial" w:eastAsia="Arial" w:cs="Arial"/>
          <w:sz w:val="22"/>
          <w:szCs w:val="22"/>
        </w:rPr>
      </w:pPr>
      <w:r>
        <w:rPr/>
      </w:r>
    </w:p>
    <w:p>
      <w:pPr>
        <w:pStyle w:val="Normal"/>
        <w:numPr>
          <w:ilvl w:val="0"/>
          <w:numId w:val="0"/>
        </w:numPr>
        <w:spacing w:lineRule="auto" w:line="276"/>
        <w:ind w:left="1080" w:hanging="0"/>
        <w:rPr>
          <w:rFonts w:ascii="Arial" w:hAnsi="Arial" w:eastAsia="Arial" w:cs="Arial"/>
          <w:sz w:val="22"/>
          <w:szCs w:val="22"/>
        </w:rPr>
      </w:pPr>
      <w:r>
        <w:rPr/>
      </w:r>
    </w:p>
    <w:p>
      <w:pPr>
        <w:pStyle w:val="Normal"/>
        <w:numPr>
          <w:ilvl w:val="0"/>
          <w:numId w:val="0"/>
        </w:numPr>
        <w:spacing w:lineRule="auto" w:line="276"/>
        <w:ind w:left="1080" w:hanging="0"/>
        <w:rPr>
          <w:rFonts w:ascii="Arial" w:hAnsi="Arial" w:eastAsia="Arial" w:cs="Arial"/>
          <w:sz w:val="22"/>
          <w:szCs w:val="22"/>
        </w:rPr>
      </w:pPr>
      <w:r>
        <w:rPr/>
      </w:r>
    </w:p>
    <w:p>
      <w:pPr>
        <w:pStyle w:val="Normal"/>
        <w:numPr>
          <w:ilvl w:val="0"/>
          <w:numId w:val="0"/>
        </w:numPr>
        <w:spacing w:lineRule="auto" w:line="276"/>
        <w:ind w:left="1080" w:hanging="0"/>
        <w:rPr>
          <w:rFonts w:ascii="Arial" w:hAnsi="Arial" w:eastAsia="Arial" w:cs="Arial"/>
          <w:sz w:val="22"/>
          <w:szCs w:val="22"/>
        </w:rPr>
      </w:pPr>
      <w:r>
        <w:rPr/>
      </w:r>
    </w:p>
    <w:p>
      <w:pPr>
        <w:pStyle w:val="Normal"/>
        <w:numPr>
          <w:ilvl w:val="0"/>
          <w:numId w:val="0"/>
        </w:numPr>
        <w:spacing w:lineRule="auto" w:line="276"/>
        <w:ind w:left="1080" w:hanging="0"/>
        <w:rPr>
          <w:rFonts w:ascii="Arial" w:hAnsi="Arial" w:eastAsia="Arial" w:cs="Arial"/>
          <w:sz w:val="22"/>
          <w:szCs w:val="22"/>
        </w:rPr>
      </w:pPr>
      <w:r>
        <w:rPr/>
      </w:r>
    </w:p>
    <w:p>
      <w:pPr>
        <w:pStyle w:val="Normal"/>
        <w:numPr>
          <w:ilvl w:val="0"/>
          <w:numId w:val="0"/>
        </w:numPr>
        <w:spacing w:lineRule="auto" w:line="276"/>
        <w:ind w:left="1080" w:hanging="0"/>
        <w:rPr>
          <w:rFonts w:ascii="Arial" w:hAnsi="Arial" w:eastAsia="Arial" w:cs="Arial"/>
          <w:sz w:val="22"/>
          <w:szCs w:val="22"/>
        </w:rPr>
      </w:pPr>
      <w:r>
        <w:rPr/>
      </w:r>
    </w:p>
    <w:p>
      <w:pPr>
        <w:pStyle w:val="Normal"/>
        <w:numPr>
          <w:ilvl w:val="0"/>
          <w:numId w:val="0"/>
        </w:numPr>
        <w:spacing w:lineRule="auto" w:line="276"/>
        <w:ind w:left="1080" w:hanging="0"/>
        <w:rPr>
          <w:rFonts w:ascii="Arial" w:hAnsi="Arial" w:eastAsia="Arial" w:cs="Arial"/>
          <w:sz w:val="22"/>
          <w:szCs w:val="22"/>
        </w:rPr>
      </w:pPr>
      <w:r>
        <w:rPr/>
      </w:r>
    </w:p>
    <w:p>
      <w:pPr>
        <w:pStyle w:val="Normal"/>
        <w:numPr>
          <w:ilvl w:val="0"/>
          <w:numId w:val="6"/>
        </w:numPr>
        <w:spacing w:lineRule="auto" w:line="276"/>
        <w:ind w:left="720" w:hanging="360"/>
        <w:rPr/>
      </w:pPr>
      <w:r>
        <w:rPr>
          <w:rFonts w:eastAsia="Arial" w:cs="Arial" w:ascii="Arial" w:hAnsi="Arial"/>
          <w:sz w:val="22"/>
          <w:szCs w:val="22"/>
        </w:rPr>
        <w:t>Click on the new button that appears on the left panel: Compare the Two Networks.</w:t>
      </w:r>
    </w:p>
    <w:p>
      <w:pPr>
        <w:pStyle w:val="Normal"/>
        <w:spacing w:lineRule="auto" w:line="276"/>
        <w:ind w:left="0" w:hanging="0"/>
        <w:rPr>
          <w:rFonts w:ascii="Arial" w:hAnsi="Arial" w:eastAsia="Arial" w:cs="Arial"/>
          <w:sz w:val="22"/>
          <w:szCs w:val="22"/>
        </w:rPr>
      </w:pPr>
      <w:r>
        <w:rPr>
          <w:rFonts w:eastAsia="Arial" w:cs="Arial" w:ascii="Arial" w:hAnsi="Arial"/>
          <w:sz w:val="22"/>
          <w:szCs w:val="22"/>
        </w:rPr>
        <w:drawing>
          <wp:anchor behindDoc="0" distT="0" distB="0" distL="0" distR="0" simplePos="0" locked="0" layoutInCell="1" allowOverlap="1" relativeHeight="24">
            <wp:simplePos x="0" y="0"/>
            <wp:positionH relativeFrom="column">
              <wp:align>center</wp:align>
            </wp:positionH>
            <wp:positionV relativeFrom="paragraph">
              <wp:posOffset>635</wp:posOffset>
            </wp:positionV>
            <wp:extent cx="2425065" cy="1466215"/>
            <wp:effectExtent l="0" t="0" r="0" b="0"/>
            <wp:wrapSquare wrapText="largest"/>
            <wp:docPr id="23"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3" descr=""/>
                    <pic:cNvPicPr>
                      <a:picLocks noChangeAspect="1" noChangeArrowheads="1"/>
                    </pic:cNvPicPr>
                  </pic:nvPicPr>
                  <pic:blipFill>
                    <a:blip r:embed="rId28"/>
                    <a:srcRect l="0" t="67223" r="74846" b="5739"/>
                    <a:stretch>
                      <a:fillRect/>
                    </a:stretch>
                  </pic:blipFill>
                  <pic:spPr bwMode="auto">
                    <a:xfrm>
                      <a:off x="0" y="0"/>
                      <a:ext cx="2425065" cy="1466215"/>
                    </a:xfrm>
                    <a:prstGeom prst="rect">
                      <a:avLst/>
                    </a:prstGeom>
                  </pic:spPr>
                </pic:pic>
              </a:graphicData>
            </a:graphic>
          </wp:anchor>
        </w:drawing>
      </w:r>
    </w:p>
    <w:p>
      <w:pPr>
        <w:pStyle w:val="Normal"/>
        <w:spacing w:lineRule="auto" w:line="276"/>
        <w:ind w:left="0" w:hanging="0"/>
        <w:rPr>
          <w:rFonts w:ascii="Arial" w:hAnsi="Arial" w:eastAsia="Arial" w:cs="Arial"/>
          <w:sz w:val="22"/>
          <w:szCs w:val="22"/>
        </w:rPr>
      </w:pPr>
      <w:r>
        <w:rPr>
          <w:rFonts w:eastAsia="Arial" w:cs="Arial" w:ascii="Arial" w:hAnsi="Arial"/>
          <w:sz w:val="22"/>
          <w:szCs w:val="22"/>
        </w:rPr>
      </w:r>
    </w:p>
    <w:p>
      <w:pPr>
        <w:pStyle w:val="Normal"/>
        <w:spacing w:lineRule="auto" w:line="276"/>
        <w:ind w:left="0" w:hanging="0"/>
        <w:rPr>
          <w:rFonts w:ascii="Arial" w:hAnsi="Arial" w:eastAsia="Arial" w:cs="Arial"/>
          <w:sz w:val="22"/>
          <w:szCs w:val="22"/>
        </w:rPr>
      </w:pPr>
      <w:r>
        <w:rPr/>
      </w:r>
    </w:p>
    <w:p>
      <w:pPr>
        <w:pStyle w:val="Normal"/>
        <w:spacing w:lineRule="auto" w:line="276"/>
        <w:ind w:left="0" w:hanging="0"/>
        <w:rPr>
          <w:rFonts w:ascii="Arial" w:hAnsi="Arial" w:eastAsia="Arial" w:cs="Arial"/>
          <w:sz w:val="22"/>
          <w:szCs w:val="22"/>
        </w:rPr>
      </w:pPr>
      <w:r>
        <w:rPr/>
      </w:r>
    </w:p>
    <w:p>
      <w:pPr>
        <w:pStyle w:val="Normal"/>
        <w:spacing w:lineRule="auto" w:line="276"/>
        <w:ind w:left="0" w:hanging="0"/>
        <w:rPr>
          <w:rFonts w:ascii="Arial" w:hAnsi="Arial" w:eastAsia="Arial" w:cs="Arial"/>
          <w:sz w:val="22"/>
          <w:szCs w:val="22"/>
        </w:rPr>
      </w:pPr>
      <w:r>
        <w:rPr/>
      </w:r>
    </w:p>
    <w:p>
      <w:pPr>
        <w:pStyle w:val="Normal"/>
        <w:spacing w:lineRule="auto" w:line="276"/>
        <w:ind w:left="0" w:hanging="0"/>
        <w:rPr>
          <w:rFonts w:ascii="Arial" w:hAnsi="Arial" w:eastAsia="Arial" w:cs="Arial"/>
          <w:sz w:val="22"/>
          <w:szCs w:val="22"/>
        </w:rPr>
      </w:pPr>
      <w:r>
        <w:rPr/>
      </w:r>
    </w:p>
    <w:p>
      <w:pPr>
        <w:pStyle w:val="Normal"/>
        <w:spacing w:lineRule="auto" w:line="276"/>
        <w:ind w:left="0" w:hanging="0"/>
        <w:rPr>
          <w:rFonts w:ascii="Arial" w:hAnsi="Arial" w:eastAsia="Arial" w:cs="Arial"/>
          <w:sz w:val="22"/>
          <w:szCs w:val="22"/>
        </w:rPr>
      </w:pPr>
      <w:r>
        <w:rPr/>
      </w:r>
    </w:p>
    <w:p>
      <w:pPr>
        <w:pStyle w:val="Normal"/>
        <w:spacing w:lineRule="auto" w:line="276"/>
        <w:ind w:left="0" w:hanging="0"/>
        <w:rPr>
          <w:rFonts w:ascii="Arial" w:hAnsi="Arial" w:eastAsia="Arial" w:cs="Arial"/>
          <w:sz w:val="22"/>
          <w:szCs w:val="22"/>
        </w:rPr>
      </w:pPr>
      <w:r>
        <w:rPr/>
      </w:r>
    </w:p>
    <w:p>
      <w:pPr>
        <w:pStyle w:val="Normal"/>
        <w:spacing w:lineRule="auto" w:line="276"/>
        <w:ind w:left="0" w:hanging="0"/>
        <w:rPr/>
      </w:pPr>
      <w:r>
        <w:rPr>
          <w:rFonts w:eastAsia="Arial" w:cs="Arial" w:ascii="Arial" w:hAnsi="Arial"/>
          <w:sz w:val="22"/>
          <w:szCs w:val="22"/>
        </w:rPr>
        <w:t>The BRaf-mutated Cytoscape network will be updated according to the alterations with respect to ERK_Akt_Wnt_SBML.cps. The node sizes of the metabolites or reactions will change depending on the fold change between the steady-state values from the two models. The larger the absolute value of the fold change, the bigger the node becomes. Red and Cyan colors indicate upregulation and downregulation, respectively.</w:t>
      </w:r>
    </w:p>
    <w:p>
      <w:pPr>
        <w:pStyle w:val="Normal"/>
        <w:spacing w:lineRule="auto" w:line="276"/>
        <w:ind w:left="0" w:hanging="0"/>
        <w:rPr>
          <w:rFonts w:ascii="Arial" w:hAnsi="Arial" w:eastAsia="Arial" w:cs="Arial"/>
          <w:sz w:val="22"/>
          <w:szCs w:val="22"/>
        </w:rPr>
      </w:pPr>
      <w:r>
        <w:rPr>
          <w:rFonts w:eastAsia="Arial" w:cs="Arial" w:ascii="Arial" w:hAnsi="Arial"/>
          <w:sz w:val="22"/>
          <w:szCs w:val="22"/>
        </w:rPr>
      </w:r>
    </w:p>
    <w:p>
      <w:pPr>
        <w:pStyle w:val="Normal"/>
        <w:spacing w:lineRule="auto" w:line="276"/>
        <w:ind w:left="0" w:hanging="0"/>
        <w:rPr>
          <w:rFonts w:ascii="Arial" w:hAnsi="Arial" w:eastAsia="Arial" w:cs="Arial"/>
          <w:sz w:val="22"/>
          <w:szCs w:val="22"/>
        </w:rPr>
      </w:pPr>
      <w:r>
        <w:rPr/>
        <w:drawing>
          <wp:anchor behindDoc="0" distT="0" distB="0" distL="0" distR="0" simplePos="0" locked="0" layoutInCell="1" allowOverlap="1" relativeHeight="25">
            <wp:simplePos x="0" y="0"/>
            <wp:positionH relativeFrom="column">
              <wp:align>center</wp:align>
            </wp:positionH>
            <wp:positionV relativeFrom="paragraph">
              <wp:posOffset>635</wp:posOffset>
            </wp:positionV>
            <wp:extent cx="3550285" cy="2803525"/>
            <wp:effectExtent l="0" t="0" r="0" b="0"/>
            <wp:wrapTopAndBottom/>
            <wp:docPr id="24"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4" descr=""/>
                    <pic:cNvPicPr>
                      <a:picLocks noChangeAspect="1" noChangeArrowheads="1"/>
                    </pic:cNvPicPr>
                  </pic:nvPicPr>
                  <pic:blipFill>
                    <a:blip r:embed="rId29"/>
                    <a:srcRect l="16560" t="0" r="18726" b="0"/>
                    <a:stretch>
                      <a:fillRect/>
                    </a:stretch>
                  </pic:blipFill>
                  <pic:spPr bwMode="auto">
                    <a:xfrm>
                      <a:off x="0" y="0"/>
                      <a:ext cx="3550285" cy="2803525"/>
                    </a:xfrm>
                    <a:prstGeom prst="rect">
                      <a:avLst/>
                    </a:prstGeom>
                  </pic:spPr>
                </pic:pic>
              </a:graphicData>
            </a:graphic>
          </wp:anchor>
        </w:drawing>
      </w:r>
    </w:p>
    <w:p>
      <w:pPr>
        <w:pStyle w:val="Normal"/>
        <w:spacing w:lineRule="auto" w:line="276"/>
        <w:ind w:left="0" w:hanging="0"/>
        <w:rPr/>
      </w:pPr>
      <w:r>
        <w:rPr>
          <w:rFonts w:eastAsia="Arial" w:cs="Arial" w:ascii="Arial" w:hAnsi="Arial"/>
          <w:sz w:val="22"/>
          <w:szCs w:val="22"/>
        </w:rPr>
        <w:t>To observe the fold changes for each node, simply hover the cursor over them.</w:t>
      </w:r>
    </w:p>
    <w:p>
      <w:pPr>
        <w:pStyle w:val="Normal"/>
        <w:spacing w:lineRule="auto" w:line="276"/>
        <w:ind w:left="0" w:hanging="0"/>
        <w:rPr>
          <w:rFonts w:ascii="Arial" w:hAnsi="Arial" w:eastAsia="Arial" w:cs="Arial"/>
          <w:sz w:val="22"/>
          <w:szCs w:val="22"/>
        </w:rPr>
      </w:pPr>
      <w:r>
        <w:rPr>
          <w:rFonts w:eastAsia="Arial" w:cs="Arial" w:ascii="Arial" w:hAnsi="Arial"/>
          <w:sz w:val="22"/>
          <w:szCs w:val="22"/>
        </w:rPr>
      </w:r>
    </w:p>
    <w:p>
      <w:pPr>
        <w:pStyle w:val="Normal"/>
        <w:spacing w:lineRule="auto" w:line="276"/>
        <w:ind w:left="0" w:hanging="0"/>
        <w:rPr>
          <w:rFonts w:ascii="Arial" w:hAnsi="Arial" w:eastAsia="Arial" w:cs="Arial"/>
          <w:sz w:val="22"/>
          <w:szCs w:val="22"/>
        </w:rPr>
      </w:pPr>
      <w:r>
        <w:rPr>
          <w:rFonts w:eastAsia="Arial" w:cs="Arial" w:ascii="Arial" w:hAnsi="Arial"/>
          <w:sz w:val="22"/>
          <w:szCs w:val="22"/>
        </w:rPr>
        <w:t>The reset button resets the Cytoscape network view, and the nodes become unified in size and color until the next comparison.</w:t>
      </w:r>
    </w:p>
    <w:p>
      <w:pPr>
        <w:pStyle w:val="Normal"/>
        <w:spacing w:lineRule="auto" w:line="276"/>
        <w:ind w:left="0" w:hanging="0"/>
        <w:rPr>
          <w:rFonts w:ascii="Arial" w:hAnsi="Arial" w:eastAsia="Arial" w:cs="Arial"/>
          <w:sz w:val="22"/>
          <w:szCs w:val="22"/>
        </w:rPr>
      </w:pPr>
      <w:r>
        <w:rPr>
          <w:rFonts w:eastAsia="Arial" w:cs="Arial" w:ascii="Arial" w:hAnsi="Arial"/>
          <w:sz w:val="22"/>
          <w:szCs w:val="22"/>
        </w:rPr>
      </w:r>
    </w:p>
    <w:p>
      <w:pPr>
        <w:pStyle w:val="Normal"/>
        <w:spacing w:lineRule="auto" w:line="276"/>
        <w:ind w:left="0" w:hanging="0"/>
        <w:rPr>
          <w:rFonts w:ascii="Arial" w:hAnsi="Arial" w:eastAsia="Arial" w:cs="Arial"/>
          <w:sz w:val="22"/>
          <w:szCs w:val="22"/>
        </w:rPr>
      </w:pPr>
      <w:r>
        <w:rPr>
          <w:rFonts w:eastAsia="Arial" w:cs="Arial" w:ascii="Arial" w:hAnsi="Arial"/>
          <w:sz w:val="22"/>
          <w:szCs w:val="22"/>
        </w:rPr>
        <w:t>If you want to display how Vemurafenib treatment affects the steady-state profile of the BRaf-Mutated signaling network, you need to repeat the steps with ERK_Akt_Wnt_SBML-BRaf.cps as the first model and ERK_Akt_Wnt_SBML-BRaf-Vem.cps as the second model.</w:t>
      </w:r>
    </w:p>
    <w:p>
      <w:pPr>
        <w:pStyle w:val="Normal"/>
        <w:spacing w:lineRule="auto" w:line="276"/>
        <w:ind w:left="0" w:hanging="0"/>
        <w:rPr>
          <w:rFonts w:ascii="Arial" w:hAnsi="Arial" w:eastAsia="Arial" w:cs="Arial"/>
          <w:sz w:val="22"/>
          <w:szCs w:val="22"/>
        </w:rPr>
      </w:pPr>
      <w:r>
        <w:rPr>
          <w:rFonts w:eastAsia="Arial" w:cs="Arial" w:ascii="Arial" w:hAnsi="Arial"/>
          <w:sz w:val="22"/>
          <w:szCs w:val="22"/>
        </w:rPr>
      </w:r>
    </w:p>
    <w:p>
      <w:pPr>
        <w:pStyle w:val="Normal"/>
        <w:spacing w:lineRule="auto" w:line="276"/>
        <w:ind w:left="0" w:hanging="0"/>
        <w:rPr>
          <w:rFonts w:ascii="Arial" w:hAnsi="Arial" w:eastAsia="Arial" w:cs="Arial"/>
          <w:sz w:val="22"/>
          <w:szCs w:val="22"/>
        </w:rPr>
      </w:pPr>
      <w:r>
        <w:rPr>
          <w:rFonts w:eastAsia="Arial" w:cs="Arial" w:ascii="Arial" w:hAnsi="Arial"/>
          <w:sz w:val="22"/>
          <w:szCs w:val="22"/>
        </w:rPr>
        <w:t>To find out whether treating the model with Vemurafenib brings the steady-state profile back to the healthy values, repeat the steps with</w:t>
      </w:r>
    </w:p>
    <w:p>
      <w:pPr>
        <w:pStyle w:val="Normal"/>
        <w:numPr>
          <w:ilvl w:val="0"/>
          <w:numId w:val="12"/>
        </w:numPr>
        <w:spacing w:lineRule="auto" w:line="276"/>
        <w:ind w:left="720" w:hanging="360"/>
        <w:rPr>
          <w:rFonts w:ascii="Arial" w:hAnsi="Arial" w:eastAsia="Arial" w:cs="Arial"/>
          <w:sz w:val="22"/>
          <w:szCs w:val="22"/>
          <w:u w:val="none"/>
        </w:rPr>
      </w:pPr>
      <w:r>
        <w:rPr>
          <w:rFonts w:eastAsia="Arial" w:cs="Arial" w:ascii="Arial" w:hAnsi="Arial"/>
          <w:sz w:val="22"/>
          <w:szCs w:val="22"/>
        </w:rPr>
        <w:t>ERK_Akt_Wnt_SBML.cps as the first model and</w:t>
      </w:r>
    </w:p>
    <w:p>
      <w:pPr>
        <w:pStyle w:val="Normal"/>
        <w:numPr>
          <w:ilvl w:val="0"/>
          <w:numId w:val="12"/>
        </w:numPr>
        <w:spacing w:lineRule="auto" w:line="276"/>
        <w:ind w:left="720" w:hanging="360"/>
        <w:rPr>
          <w:rFonts w:ascii="Arial" w:hAnsi="Arial" w:eastAsia="Arial" w:cs="Arial"/>
          <w:sz w:val="22"/>
          <w:szCs w:val="22"/>
          <w:u w:val="none"/>
        </w:rPr>
      </w:pPr>
      <w:r>
        <w:rPr>
          <w:rFonts w:eastAsia="Arial" w:cs="Arial" w:ascii="Arial" w:hAnsi="Arial"/>
          <w:sz w:val="22"/>
          <w:szCs w:val="22"/>
        </w:rPr>
        <w:t>ERK_Akt_Wnt_SBML-BRaf-Vem.cps as the second model.</w:t>
      </w:r>
    </w:p>
    <w:p>
      <w:pPr>
        <w:pStyle w:val="Heading3"/>
        <w:spacing w:lineRule="auto" w:line="276"/>
        <w:rPr/>
      </w:pPr>
      <w:bookmarkStart w:id="14" w:name="_heading=h.404i0adtmllu"/>
      <w:bookmarkEnd w:id="14"/>
      <w:r>
        <w:rPr/>
        <w:t>Parameter Scan for Model Perturbations</w:t>
      </w:r>
    </w:p>
    <w:p>
      <w:pPr>
        <w:pStyle w:val="Normal"/>
        <w:rPr>
          <w:rFonts w:ascii="Arial" w:hAnsi="Arial" w:eastAsia="Arial" w:cs="Arial"/>
        </w:rPr>
      </w:pPr>
      <w:r>
        <w:rPr>
          <w:rFonts w:eastAsia="Arial" w:cs="Arial" w:ascii="Arial" w:hAnsi="Arial"/>
        </w:rPr>
        <w:t xml:space="preserve">CytoCopasi’s parameter scan feature runs two sequential ODE simulations on the same model while tweaking one or more parameters of interest. In other words, you can manually perturb the model and display the subsequent impact on steady-state concentrations on the same model. </w:t>
      </w:r>
    </w:p>
    <w:p>
      <w:pPr>
        <w:pStyle w:val="Normal"/>
        <w:rPr>
          <w:rFonts w:ascii="Arial" w:hAnsi="Arial" w:eastAsia="Arial" w:cs="Arial"/>
        </w:rPr>
      </w:pPr>
      <w:r>
        <w:rPr>
          <w:rFonts w:eastAsia="Arial" w:cs="Arial" w:ascii="Arial" w:hAnsi="Arial"/>
        </w:rPr>
      </w:r>
    </w:p>
    <w:p>
      <w:pPr>
        <w:pStyle w:val="Normal"/>
        <w:rPr>
          <w:rFonts w:ascii="Arial" w:hAnsi="Arial" w:eastAsia="Arial" w:cs="Arial"/>
        </w:rPr>
      </w:pPr>
      <w:r>
        <w:rPr>
          <w:rFonts w:eastAsia="Arial" w:cs="Arial" w:ascii="Arial" w:hAnsi="Arial"/>
        </w:rPr>
        <w:t>The parameter(s) to tweak include reaction parameters (i.e., enzyme activity) or the initial concentration of a metabolite (e.g., an inhibitor).</w:t>
      </w:r>
    </w:p>
    <w:p>
      <w:pPr>
        <w:pStyle w:val="Normal"/>
        <w:rPr>
          <w:rFonts w:ascii="Arial" w:hAnsi="Arial" w:eastAsia="Arial" w:cs="Arial"/>
        </w:rPr>
      </w:pPr>
      <w:r>
        <w:rPr>
          <w:rFonts w:eastAsia="Arial" w:cs="Arial" w:ascii="Arial" w:hAnsi="Arial"/>
        </w:rPr>
      </w:r>
    </w:p>
    <w:p>
      <w:pPr>
        <w:pStyle w:val="Normal"/>
        <w:rPr>
          <w:rFonts w:ascii="Arial" w:hAnsi="Arial" w:eastAsia="Arial" w:cs="Arial"/>
        </w:rPr>
      </w:pPr>
      <w:r>
        <w:rPr>
          <w:rFonts w:eastAsia="Arial" w:cs="Arial" w:ascii="Arial" w:hAnsi="Arial"/>
        </w:rPr>
        <w:t>The example below demonstrates the use of parameter scan to display the effect of EGFR overexpression and mutation on the signaling network.</w:t>
      </w:r>
    </w:p>
    <w:p>
      <w:pPr>
        <w:pStyle w:val="Normal"/>
        <w:rPr>
          <w:rFonts w:ascii="Arial" w:hAnsi="Arial" w:eastAsia="Arial" w:cs="Arial"/>
        </w:rPr>
      </w:pPr>
      <w:r>
        <w:rPr>
          <w:rFonts w:eastAsia="Arial" w:cs="Arial" w:ascii="Arial" w:hAnsi="Arial"/>
        </w:rPr>
      </w:r>
    </w:p>
    <w:p>
      <w:pPr>
        <w:pStyle w:val="Normal"/>
        <w:numPr>
          <w:ilvl w:val="0"/>
          <w:numId w:val="5"/>
        </w:numPr>
        <w:spacing w:lineRule="auto" w:line="276"/>
        <w:ind w:left="720" w:hanging="360"/>
        <w:rPr>
          <w:rFonts w:ascii="Arial" w:hAnsi="Arial" w:eastAsia="Arial" w:cs="Arial"/>
        </w:rPr>
      </w:pPr>
      <w:r>
        <w:rPr>
          <w:rFonts w:eastAsia="Arial" w:cs="Arial" w:ascii="Arial" w:hAnsi="Arial"/>
          <w:sz w:val="22"/>
          <w:szCs w:val="22"/>
        </w:rPr>
        <w:t>Import the healthy model ERK_Akt_Wnt_SBML.cps</w:t>
      </w:r>
    </w:p>
    <w:p>
      <w:pPr>
        <w:pStyle w:val="Normal"/>
        <w:numPr>
          <w:ilvl w:val="0"/>
          <w:numId w:val="5"/>
        </w:numPr>
        <w:spacing w:lineRule="auto" w:line="276"/>
        <w:ind w:left="720" w:hanging="360"/>
        <w:rPr/>
      </w:pPr>
      <w:r>
        <w:rPr>
          <w:rFonts w:eastAsia="Arial" w:cs="Arial" w:ascii="Arial" w:hAnsi="Arial"/>
          <w:sz w:val="22"/>
          <w:szCs w:val="22"/>
        </w:rPr>
        <w:t>Click on Parameter Scan</w:t>
      </w:r>
      <w:r>
        <w:rPr>
          <w:rFonts w:eastAsia="Arial" w:cs="Arial" w:ascii="Arial" w:hAnsi="Arial"/>
          <w:sz w:val="22"/>
          <w:szCs w:val="22"/>
          <w:u w:val="none"/>
        </w:rPr>
        <w:t xml:space="preserve"> </w:t>
      </w:r>
      <w:r>
        <w:rPr>
          <w:rFonts w:eastAsia="Arial" w:cs="Arial" w:ascii="Arial" w:hAnsi="Arial"/>
          <w:sz w:val="22"/>
          <w:szCs w:val="22"/>
          <w:u w:val="none"/>
        </w:rPr>
        <w:t>from the Panel</w:t>
      </w:r>
    </w:p>
    <w:p>
      <w:pPr>
        <w:pStyle w:val="Normal"/>
        <w:numPr>
          <w:ilvl w:val="0"/>
          <w:numId w:val="5"/>
        </w:numPr>
        <w:spacing w:lineRule="auto" w:line="276"/>
        <w:ind w:left="720" w:hanging="360"/>
        <w:rPr>
          <w:rFonts w:ascii="Arial" w:hAnsi="Arial" w:eastAsia="Arial" w:cs="Arial"/>
          <w:sz w:val="22"/>
          <w:szCs w:val="22"/>
          <w:u w:val="none"/>
        </w:rPr>
      </w:pPr>
      <w:r>
        <w:rPr>
          <w:rFonts w:eastAsia="Arial" w:cs="Arial" w:ascii="Arial" w:hAnsi="Arial"/>
          <w:sz w:val="22"/>
          <w:szCs w:val="22"/>
        </w:rPr>
        <w:t>Click on “Add a New Scan Item” at the top of the parameter scan window.</w:t>
      </w:r>
    </w:p>
    <w:p>
      <w:pPr>
        <w:pStyle w:val="Normal"/>
        <w:numPr>
          <w:ilvl w:val="0"/>
          <w:numId w:val="5"/>
        </w:numPr>
        <w:spacing w:lineRule="auto" w:line="276"/>
        <w:ind w:left="720" w:hanging="360"/>
        <w:rPr>
          <w:rFonts w:ascii="Arial" w:hAnsi="Arial" w:eastAsia="Arial" w:cs="Arial"/>
          <w:sz w:val="22"/>
          <w:szCs w:val="22"/>
          <w:u w:val="none"/>
        </w:rPr>
      </w:pPr>
      <w:r>
        <w:rPr>
          <w:rFonts w:eastAsia="Arial" w:cs="Arial" w:ascii="Arial" w:hAnsi="Arial"/>
          <w:sz w:val="22"/>
          <w:szCs w:val="22"/>
        </w:rPr>
        <w:t>Find the reaction v1</w:t>
      </w:r>
    </w:p>
    <w:p>
      <w:pPr>
        <w:pStyle w:val="Normal"/>
        <w:numPr>
          <w:ilvl w:val="1"/>
          <w:numId w:val="5"/>
        </w:numPr>
        <w:spacing w:lineRule="auto" w:line="276"/>
        <w:ind w:left="1440" w:hanging="360"/>
        <w:rPr>
          <w:rFonts w:ascii="Arial" w:hAnsi="Arial" w:eastAsia="Arial" w:cs="Arial"/>
          <w:sz w:val="22"/>
          <w:szCs w:val="22"/>
        </w:rPr>
      </w:pPr>
      <w:r>
        <w:rPr>
          <w:rFonts w:eastAsia="Arial" w:cs="Arial" w:ascii="Arial" w:hAnsi="Arial"/>
          <w:sz w:val="22"/>
          <w:szCs w:val="22"/>
        </w:rPr>
        <w:t xml:space="preserve">pEGFR = fEGFR  </w:t>
      </w:r>
    </w:p>
    <w:p>
      <w:pPr>
        <w:pStyle w:val="Normal"/>
        <w:numPr>
          <w:ilvl w:val="1"/>
          <w:numId w:val="5"/>
        </w:numPr>
        <w:spacing w:lineRule="auto" w:line="276"/>
        <w:ind w:left="1440" w:hanging="360"/>
        <w:rPr>
          <w:rFonts w:ascii="Arial" w:hAnsi="Arial" w:eastAsia="Arial" w:cs="Arial"/>
          <w:sz w:val="22"/>
          <w:szCs w:val="22"/>
        </w:rPr>
      </w:pPr>
      <w:r>
        <w:rPr>
          <w:rFonts w:eastAsia="Arial" w:cs="Arial" w:ascii="Arial" w:hAnsi="Arial"/>
          <w:sz w:val="22"/>
          <w:szCs w:val="22"/>
        </w:rPr>
        <w:t>(This is for the conversion of pro-EGFR to free EGFR)</w:t>
      </w:r>
    </w:p>
    <w:p>
      <w:pPr>
        <w:pStyle w:val="Normal"/>
        <w:numPr>
          <w:ilvl w:val="0"/>
          <w:numId w:val="5"/>
        </w:numPr>
        <w:spacing w:lineRule="auto" w:line="276"/>
        <w:ind w:left="720" w:hanging="360"/>
        <w:rPr>
          <w:rFonts w:ascii="Arial" w:hAnsi="Arial" w:eastAsia="Arial" w:cs="Arial"/>
          <w:sz w:val="22"/>
          <w:szCs w:val="22"/>
        </w:rPr>
      </w:pPr>
      <w:r>
        <w:rPr>
          <w:rFonts w:eastAsia="Arial" w:cs="Arial" w:ascii="Arial" w:hAnsi="Arial"/>
          <w:sz w:val="22"/>
          <w:szCs w:val="22"/>
        </w:rPr>
        <w:t>Find the parameter V1 and click once</w:t>
      </w:r>
    </w:p>
    <w:p>
      <w:pPr>
        <w:pStyle w:val="Normal"/>
        <w:numPr>
          <w:ilvl w:val="0"/>
          <w:numId w:val="5"/>
        </w:numPr>
        <w:spacing w:lineRule="auto" w:line="276"/>
        <w:ind w:left="720" w:hanging="360"/>
        <w:rPr>
          <w:rFonts w:ascii="Arial" w:hAnsi="Arial" w:eastAsia="Arial" w:cs="Arial"/>
          <w:sz w:val="22"/>
          <w:szCs w:val="22"/>
        </w:rPr>
      </w:pPr>
      <w:r>
        <w:rPr>
          <w:rFonts w:eastAsia="Arial" w:cs="Arial" w:ascii="Arial" w:hAnsi="Arial"/>
          <w:sz w:val="22"/>
          <w:szCs w:val="22"/>
        </w:rPr>
        <w:t>The initial value is automatically entered as the original value from the model, but you can change it for the simulation to start with a specific value of V1</w:t>
      </w:r>
    </w:p>
    <w:p>
      <w:pPr>
        <w:pStyle w:val="Normal"/>
        <w:numPr>
          <w:ilvl w:val="0"/>
          <w:numId w:val="5"/>
        </w:numPr>
        <w:spacing w:lineRule="auto" w:line="276"/>
        <w:ind w:left="720" w:hanging="360"/>
        <w:rPr/>
      </w:pPr>
      <w:r>
        <w:rPr>
          <w:rFonts w:eastAsia="Arial" w:cs="Arial" w:ascii="Arial" w:hAnsi="Arial"/>
          <w:sz w:val="22"/>
          <w:szCs w:val="22"/>
        </w:rPr>
        <w:t xml:space="preserve">Enter 4000 for the final value. This will show what happens to the steady-state concentrations when you increase V1 from 100 to 4000. </w:t>
      </w:r>
      <w:r>
        <w:rPr>
          <w:rFonts w:eastAsia="Arial" w:cs="Arial" w:ascii="Arial" w:hAnsi="Arial"/>
          <w:sz w:val="22"/>
          <w:szCs w:val="22"/>
        </w:rPr>
        <w:t>Click OK</w:t>
      </w:r>
    </w:p>
    <w:p>
      <w:pPr>
        <w:pStyle w:val="Normal"/>
        <w:spacing w:lineRule="auto" w:line="276"/>
        <w:ind w:left="720" w:hanging="360"/>
        <w:rPr>
          <w:rFonts w:ascii="Arial" w:hAnsi="Arial" w:eastAsia="Arial" w:cs="Arial"/>
          <w:sz w:val="22"/>
          <w:szCs w:val="22"/>
        </w:rPr>
      </w:pPr>
      <w:r>
        <w:rPr/>
      </w:r>
    </w:p>
    <w:p>
      <w:pPr>
        <w:pStyle w:val="Normal"/>
        <w:spacing w:lineRule="auto" w:line="276"/>
        <w:ind w:left="720" w:hanging="360"/>
        <w:rPr>
          <w:rFonts w:ascii="Arial" w:hAnsi="Arial" w:eastAsia="Arial" w:cs="Arial"/>
          <w:sz w:val="22"/>
          <w:szCs w:val="22"/>
        </w:rPr>
      </w:pPr>
      <w:r>
        <w:rPr/>
        <w:drawing>
          <wp:anchor behindDoc="0" distT="0" distB="0" distL="0" distR="0" simplePos="0" locked="0" layoutInCell="1" allowOverlap="1" relativeHeight="26">
            <wp:simplePos x="0" y="0"/>
            <wp:positionH relativeFrom="column">
              <wp:align>center</wp:align>
            </wp:positionH>
            <wp:positionV relativeFrom="paragraph">
              <wp:posOffset>635</wp:posOffset>
            </wp:positionV>
            <wp:extent cx="3951605" cy="3921125"/>
            <wp:effectExtent l="0" t="0" r="0" b="0"/>
            <wp:wrapTopAndBottom/>
            <wp:docPr id="25"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25" descr=""/>
                    <pic:cNvPicPr>
                      <a:picLocks noChangeAspect="1" noChangeArrowheads="1"/>
                    </pic:cNvPicPr>
                  </pic:nvPicPr>
                  <pic:blipFill>
                    <a:blip r:embed="rId30"/>
                    <a:srcRect l="39395" t="11272" r="19332" b="15909"/>
                    <a:stretch>
                      <a:fillRect/>
                    </a:stretch>
                  </pic:blipFill>
                  <pic:spPr bwMode="auto">
                    <a:xfrm>
                      <a:off x="0" y="0"/>
                      <a:ext cx="3951605" cy="3921125"/>
                    </a:xfrm>
                    <a:prstGeom prst="rect">
                      <a:avLst/>
                    </a:prstGeom>
                  </pic:spPr>
                </pic:pic>
              </a:graphicData>
            </a:graphic>
          </wp:anchor>
        </w:drawing>
      </w:r>
    </w:p>
    <w:p>
      <w:pPr>
        <w:pStyle w:val="Normal"/>
        <w:spacing w:lineRule="auto" w:line="276"/>
        <w:ind w:left="720" w:hanging="360"/>
        <w:rPr>
          <w:rFonts w:ascii="Arial" w:hAnsi="Arial" w:eastAsia="Arial" w:cs="Arial"/>
          <w:sz w:val="22"/>
          <w:szCs w:val="22"/>
        </w:rPr>
      </w:pPr>
      <w:r>
        <w:rPr/>
      </w:r>
    </w:p>
    <w:p>
      <w:pPr>
        <w:pStyle w:val="Normal"/>
        <w:numPr>
          <w:ilvl w:val="0"/>
          <w:numId w:val="5"/>
        </w:numPr>
        <w:spacing w:lineRule="auto" w:line="276"/>
        <w:ind w:left="720" w:hanging="360"/>
        <w:rPr>
          <w:rFonts w:ascii="Arial" w:hAnsi="Arial" w:eastAsia="Arial" w:cs="Arial"/>
          <w:sz w:val="22"/>
          <w:szCs w:val="22"/>
        </w:rPr>
      </w:pPr>
      <w:r>
        <w:rPr>
          <w:rFonts w:eastAsia="Arial" w:cs="Arial" w:ascii="Arial" w:hAnsi="Arial"/>
          <w:sz w:val="22"/>
          <w:szCs w:val="22"/>
        </w:rPr>
        <w:t>Click on the “Monitor” button and select concentration (you can select “flux” to observe the impact of the perturbation on steady-state fluxes).</w:t>
      </w:r>
    </w:p>
    <w:p>
      <w:pPr>
        <w:pStyle w:val="Normal"/>
        <w:numPr>
          <w:ilvl w:val="0"/>
          <w:numId w:val="5"/>
        </w:numPr>
        <w:spacing w:lineRule="auto" w:line="276"/>
        <w:ind w:left="720" w:hanging="360"/>
        <w:rPr>
          <w:rFonts w:ascii="Arial" w:hAnsi="Arial" w:eastAsia="Arial" w:cs="Arial"/>
          <w:sz w:val="22"/>
          <w:szCs w:val="22"/>
        </w:rPr>
      </w:pPr>
      <w:r>
        <w:rPr>
          <w:rFonts w:eastAsia="Arial" w:cs="Arial" w:ascii="Arial" w:hAnsi="Arial"/>
          <w:sz w:val="22"/>
          <w:szCs w:val="22"/>
        </w:rPr>
        <w:t>Run:</w:t>
      </w:r>
    </w:p>
    <w:p>
      <w:pPr>
        <w:pStyle w:val="Normal"/>
        <w:numPr>
          <w:ilvl w:val="1"/>
          <w:numId w:val="5"/>
        </w:numPr>
        <w:spacing w:lineRule="auto" w:line="276"/>
        <w:ind w:left="1440" w:hanging="360"/>
        <w:rPr>
          <w:rFonts w:ascii="Arial" w:hAnsi="Arial" w:eastAsia="Arial" w:cs="Arial"/>
          <w:sz w:val="22"/>
          <w:szCs w:val="22"/>
        </w:rPr>
      </w:pPr>
      <w:r>
        <w:rPr>
          <w:rFonts w:eastAsia="Arial" w:cs="Arial" w:ascii="Arial" w:hAnsi="Arial"/>
          <w:sz w:val="22"/>
          <w:szCs w:val="22"/>
        </w:rPr>
        <w:t>The parameter scan will prompt the rearrangement of the network.</w:t>
      </w:r>
    </w:p>
    <w:p>
      <w:pPr>
        <w:pStyle w:val="Normal"/>
        <w:numPr>
          <w:ilvl w:val="1"/>
          <w:numId w:val="5"/>
        </w:numPr>
        <w:spacing w:lineRule="auto" w:line="276"/>
        <w:ind w:left="1440" w:hanging="360"/>
        <w:rPr>
          <w:rFonts w:ascii="Arial" w:hAnsi="Arial" w:eastAsia="Arial" w:cs="Arial"/>
          <w:sz w:val="22"/>
          <w:szCs w:val="22"/>
        </w:rPr>
      </w:pPr>
      <w:r>
        <w:rPr>
          <w:rFonts w:eastAsia="Arial" w:cs="Arial" w:ascii="Arial" w:hAnsi="Arial"/>
          <w:sz w:val="22"/>
          <w:szCs w:val="22"/>
        </w:rPr>
        <w:t>New columns will appear in the node table: Initial Std-St, Final Std-St, Perturbation, and Change%</w:t>
      </w:r>
    </w:p>
    <w:p>
      <w:pPr>
        <w:pStyle w:val="Normal"/>
        <w:numPr>
          <w:ilvl w:val="1"/>
          <w:numId w:val="5"/>
        </w:numPr>
        <w:spacing w:lineRule="auto" w:line="276"/>
        <w:ind w:left="1440" w:hanging="360"/>
        <w:rPr/>
      </w:pPr>
      <w:r>
        <w:rPr>
          <w:rFonts w:eastAsia="Arial" w:cs="Arial" w:ascii="Arial" w:hAnsi="Arial"/>
          <w:sz w:val="22"/>
          <w:szCs w:val="22"/>
        </w:rPr>
        <w:t>The node size and color is determined by how much the concentration profile is upregulated/downregulated by increasing V1 by 40 folds. (In this case, you won’t see any colors or node growth, which means that the parameter has not perturbed the steady-state significantly.</w:t>
      </w:r>
    </w:p>
    <w:p>
      <w:pPr>
        <w:pStyle w:val="Normal"/>
        <w:spacing w:lineRule="auto" w:line="276"/>
        <w:ind w:left="1440" w:hanging="360"/>
        <w:rPr>
          <w:rFonts w:ascii="Arial" w:hAnsi="Arial" w:eastAsia="Arial" w:cs="Arial"/>
          <w:sz w:val="22"/>
          <w:szCs w:val="22"/>
        </w:rPr>
      </w:pPr>
      <w:r>
        <w:rPr/>
      </w:r>
    </w:p>
    <w:p>
      <w:pPr>
        <w:pStyle w:val="Normal"/>
        <w:spacing w:lineRule="auto" w:line="276"/>
        <w:ind w:left="1440" w:hanging="360"/>
        <w:rPr>
          <w:rFonts w:ascii="Arial" w:hAnsi="Arial" w:eastAsia="Arial" w:cs="Arial"/>
          <w:sz w:val="22"/>
          <w:szCs w:val="22"/>
        </w:rPr>
      </w:pPr>
      <w:r>
        <w:rPr/>
        <w:drawing>
          <wp:anchor behindDoc="0" distT="0" distB="0" distL="0" distR="0" simplePos="0" locked="0" layoutInCell="1" allowOverlap="1" relativeHeight="27">
            <wp:simplePos x="0" y="0"/>
            <wp:positionH relativeFrom="column">
              <wp:align>center</wp:align>
            </wp:positionH>
            <wp:positionV relativeFrom="paragraph">
              <wp:posOffset>635</wp:posOffset>
            </wp:positionV>
            <wp:extent cx="4950460" cy="1906905"/>
            <wp:effectExtent l="0" t="0" r="0" b="0"/>
            <wp:wrapTopAndBottom/>
            <wp:docPr id="26"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6" descr=""/>
                    <pic:cNvPicPr>
                      <a:picLocks noChangeAspect="1" noChangeArrowheads="1"/>
                    </pic:cNvPicPr>
                  </pic:nvPicPr>
                  <pic:blipFill>
                    <a:blip r:embed="rId31"/>
                    <a:srcRect l="58625" t="71653" r="0" b="0"/>
                    <a:stretch>
                      <a:fillRect/>
                    </a:stretch>
                  </pic:blipFill>
                  <pic:spPr bwMode="auto">
                    <a:xfrm>
                      <a:off x="0" y="0"/>
                      <a:ext cx="4950460" cy="1906905"/>
                    </a:xfrm>
                    <a:prstGeom prst="rect">
                      <a:avLst/>
                    </a:prstGeom>
                  </pic:spPr>
                </pic:pic>
              </a:graphicData>
            </a:graphic>
          </wp:anchor>
        </w:drawing>
      </w:r>
    </w:p>
    <w:p>
      <w:pPr>
        <w:pStyle w:val="Normal"/>
        <w:spacing w:lineRule="auto" w:line="276"/>
        <w:ind w:left="0" w:hanging="0"/>
        <w:rPr>
          <w:rFonts w:ascii="Arial" w:hAnsi="Arial" w:eastAsia="Arial" w:cs="Arial"/>
          <w:sz w:val="22"/>
          <w:szCs w:val="22"/>
        </w:rPr>
      </w:pPr>
      <w:r>
        <w:rPr>
          <w:rFonts w:eastAsia="Arial" w:cs="Arial" w:ascii="Arial" w:hAnsi="Arial"/>
          <w:sz w:val="22"/>
          <w:szCs w:val="22"/>
        </w:rPr>
        <w:drawing>
          <wp:anchor behindDoc="0" distT="0" distB="0" distL="0" distR="0" simplePos="0" locked="0" layoutInCell="1" allowOverlap="1" relativeHeight="28">
            <wp:simplePos x="0" y="0"/>
            <wp:positionH relativeFrom="column">
              <wp:align>center</wp:align>
            </wp:positionH>
            <wp:positionV relativeFrom="paragraph">
              <wp:posOffset>635</wp:posOffset>
            </wp:positionV>
            <wp:extent cx="3816350" cy="3665220"/>
            <wp:effectExtent l="0" t="0" r="0" b="0"/>
            <wp:wrapTopAndBottom/>
            <wp:docPr id="27"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7" descr=""/>
                    <pic:cNvPicPr>
                      <a:picLocks noChangeAspect="1" noChangeArrowheads="1"/>
                    </pic:cNvPicPr>
                  </pic:nvPicPr>
                  <pic:blipFill>
                    <a:blip r:embed="rId32"/>
                    <a:srcRect l="47127" t="11289" r="21655" b="35412"/>
                    <a:stretch>
                      <a:fillRect/>
                    </a:stretch>
                  </pic:blipFill>
                  <pic:spPr bwMode="auto">
                    <a:xfrm>
                      <a:off x="0" y="0"/>
                      <a:ext cx="3816350" cy="3665220"/>
                    </a:xfrm>
                    <a:prstGeom prst="rect">
                      <a:avLst/>
                    </a:prstGeom>
                  </pic:spPr>
                </pic:pic>
              </a:graphicData>
            </a:graphic>
          </wp:anchor>
        </w:drawing>
      </w:r>
    </w:p>
    <w:p>
      <w:pPr>
        <w:pStyle w:val="Normal"/>
        <w:spacing w:lineRule="auto" w:line="276"/>
        <w:ind w:left="0" w:hanging="0"/>
        <w:rPr>
          <w:rFonts w:ascii="Arial" w:hAnsi="Arial" w:eastAsia="Arial" w:cs="Arial"/>
          <w:sz w:val="22"/>
          <w:szCs w:val="22"/>
        </w:rPr>
      </w:pPr>
      <w:r>
        <w:rPr/>
      </w:r>
    </w:p>
    <w:p>
      <w:pPr>
        <w:pStyle w:val="Normal"/>
        <w:spacing w:lineRule="auto" w:line="276"/>
        <w:ind w:left="0" w:hanging="0"/>
        <w:rPr/>
      </w:pPr>
      <w:r>
        <w:rPr>
          <w:rFonts w:eastAsia="Arial" w:cs="Arial" w:ascii="Arial" w:hAnsi="Arial"/>
          <w:sz w:val="22"/>
          <w:szCs w:val="22"/>
        </w:rPr>
        <w:t>You can run a multiple parameter scan, which prompts CytoCopasi to run 2</w:t>
      </w:r>
      <w:r>
        <w:rPr>
          <w:rFonts w:eastAsia="Arial" w:cs="Arial" w:ascii="Arial" w:hAnsi="Arial"/>
          <w:sz w:val="22"/>
          <w:szCs w:val="22"/>
          <w:vertAlign w:val="superscript"/>
        </w:rPr>
        <w:t>n</w:t>
      </w:r>
      <w:r>
        <w:rPr>
          <w:rFonts w:eastAsia="Arial" w:cs="Arial" w:ascii="Arial" w:hAnsi="Arial"/>
          <w:sz w:val="22"/>
          <w:szCs w:val="22"/>
        </w:rPr>
        <w:t xml:space="preserve"> simulations for n parameters. It will compare the concentration changes between:</w:t>
      </w:r>
    </w:p>
    <w:p>
      <w:pPr>
        <w:pStyle w:val="Normal"/>
        <w:numPr>
          <w:ilvl w:val="0"/>
          <w:numId w:val="2"/>
        </w:numPr>
        <w:spacing w:lineRule="auto" w:line="276"/>
        <w:ind w:left="720" w:hanging="360"/>
        <w:rPr>
          <w:rFonts w:ascii="Arial" w:hAnsi="Arial" w:eastAsia="Arial" w:cs="Arial"/>
          <w:sz w:val="22"/>
          <w:szCs w:val="22"/>
          <w:u w:val="none"/>
        </w:rPr>
      </w:pPr>
      <w:r>
        <w:rPr>
          <w:rFonts w:eastAsia="Arial" w:cs="Arial" w:ascii="Arial" w:hAnsi="Arial"/>
          <w:sz w:val="22"/>
          <w:szCs w:val="22"/>
        </w:rPr>
        <w:t>the model with the initial values of the parameters and (first simulation)</w:t>
      </w:r>
    </w:p>
    <w:p>
      <w:pPr>
        <w:pStyle w:val="Normal"/>
        <w:numPr>
          <w:ilvl w:val="0"/>
          <w:numId w:val="2"/>
        </w:numPr>
        <w:spacing w:lineRule="auto" w:line="276"/>
        <w:ind w:left="720" w:hanging="360"/>
        <w:rPr>
          <w:rFonts w:ascii="Arial" w:hAnsi="Arial" w:eastAsia="Arial" w:cs="Arial"/>
          <w:sz w:val="22"/>
          <w:szCs w:val="22"/>
          <w:u w:val="none"/>
        </w:rPr>
      </w:pPr>
      <w:r>
        <w:rPr>
          <w:rFonts w:eastAsia="Arial" w:cs="Arial" w:ascii="Arial" w:hAnsi="Arial"/>
          <w:sz w:val="22"/>
          <w:szCs w:val="22"/>
        </w:rPr>
        <w:t>the model with the final parameter of the parameter (2</w:t>
      </w:r>
      <w:r>
        <w:rPr>
          <w:rFonts w:eastAsia="Arial" w:cs="Arial" w:ascii="Arial" w:hAnsi="Arial"/>
          <w:sz w:val="22"/>
          <w:szCs w:val="22"/>
          <w:vertAlign w:val="superscript"/>
        </w:rPr>
        <w:t>n</w:t>
      </w:r>
      <w:r>
        <w:rPr>
          <w:rFonts w:eastAsia="Arial" w:cs="Arial" w:ascii="Arial" w:hAnsi="Arial"/>
          <w:sz w:val="22"/>
          <w:szCs w:val="22"/>
        </w:rPr>
        <w:t>th simulation).</w:t>
      </w:r>
    </w:p>
    <w:p>
      <w:pPr>
        <w:pStyle w:val="Normal"/>
        <w:spacing w:lineRule="auto" w:line="276"/>
        <w:ind w:left="1440" w:hanging="0"/>
        <w:rPr>
          <w:rFonts w:ascii="Arial" w:hAnsi="Arial" w:eastAsia="Arial" w:cs="Arial"/>
          <w:sz w:val="22"/>
          <w:szCs w:val="22"/>
        </w:rPr>
      </w:pPr>
      <w:r>
        <w:rPr>
          <w:rFonts w:eastAsia="Arial" w:cs="Arial" w:ascii="Arial" w:hAnsi="Arial"/>
          <w:sz w:val="22"/>
          <w:szCs w:val="22"/>
        </w:rPr>
      </w:r>
    </w:p>
    <w:p>
      <w:pPr>
        <w:pStyle w:val="Normal"/>
        <w:spacing w:lineRule="auto" w:line="276"/>
        <w:ind w:left="0" w:hanging="0"/>
        <w:rPr>
          <w:rFonts w:ascii="Arial" w:hAnsi="Arial" w:eastAsia="Arial" w:cs="Arial"/>
          <w:sz w:val="22"/>
          <w:szCs w:val="22"/>
        </w:rPr>
      </w:pPr>
      <w:r>
        <w:rPr>
          <w:rFonts w:eastAsia="Arial" w:cs="Arial" w:ascii="Arial" w:hAnsi="Arial"/>
          <w:sz w:val="22"/>
          <w:szCs w:val="22"/>
        </w:rPr>
        <w:t>The combination of EGFR overexpression and inhibition of EGFR degradation can be demonstrated in this way.</w:t>
      </w:r>
    </w:p>
    <w:p>
      <w:pPr>
        <w:pStyle w:val="Normal"/>
        <w:spacing w:lineRule="auto" w:line="276"/>
        <w:ind w:left="0" w:hanging="0"/>
        <w:rPr>
          <w:rFonts w:ascii="Arial" w:hAnsi="Arial" w:eastAsia="Arial" w:cs="Arial"/>
          <w:sz w:val="22"/>
          <w:szCs w:val="22"/>
        </w:rPr>
      </w:pPr>
      <w:r>
        <w:rPr>
          <w:rFonts w:eastAsia="Arial" w:cs="Arial" w:ascii="Arial" w:hAnsi="Arial"/>
          <w:sz w:val="22"/>
          <w:szCs w:val="22"/>
        </w:rPr>
      </w:r>
    </w:p>
    <w:p>
      <w:pPr>
        <w:pStyle w:val="Normal"/>
        <w:numPr>
          <w:ilvl w:val="0"/>
          <w:numId w:val="3"/>
        </w:numPr>
        <w:spacing w:lineRule="auto" w:line="276"/>
        <w:ind w:left="720" w:hanging="360"/>
        <w:rPr>
          <w:rFonts w:ascii="Arial" w:hAnsi="Arial" w:eastAsia="Arial" w:cs="Arial"/>
          <w:sz w:val="22"/>
          <w:szCs w:val="22"/>
          <w:u w:val="none"/>
        </w:rPr>
      </w:pPr>
      <w:r>
        <w:rPr>
          <w:rFonts w:eastAsia="Arial" w:cs="Arial" w:ascii="Arial" w:hAnsi="Arial"/>
          <w:sz w:val="22"/>
          <w:szCs w:val="22"/>
        </w:rPr>
        <w:t>Follow the single parameter scan steps 1-7.</w:t>
      </w:r>
    </w:p>
    <w:p>
      <w:pPr>
        <w:pStyle w:val="Normal"/>
        <w:numPr>
          <w:ilvl w:val="0"/>
          <w:numId w:val="3"/>
        </w:numPr>
        <w:spacing w:lineRule="auto" w:line="276"/>
        <w:ind w:left="720" w:hanging="360"/>
        <w:rPr>
          <w:rFonts w:ascii="Arial" w:hAnsi="Arial" w:eastAsia="Arial" w:cs="Arial"/>
          <w:sz w:val="22"/>
          <w:szCs w:val="22"/>
          <w:u w:val="none"/>
        </w:rPr>
      </w:pPr>
      <w:r>
        <w:rPr>
          <w:rFonts w:eastAsia="Arial" w:cs="Arial" w:ascii="Arial" w:hAnsi="Arial"/>
          <w:sz w:val="22"/>
          <w:szCs w:val="22"/>
        </w:rPr>
        <w:t>Click on “Add a scan item”</w:t>
      </w:r>
    </w:p>
    <w:p>
      <w:pPr>
        <w:pStyle w:val="Normal"/>
        <w:numPr>
          <w:ilvl w:val="0"/>
          <w:numId w:val="3"/>
        </w:numPr>
        <w:spacing w:lineRule="auto" w:line="276"/>
        <w:ind w:left="720" w:hanging="360"/>
        <w:rPr>
          <w:rFonts w:ascii="Arial" w:hAnsi="Arial" w:eastAsia="Arial" w:cs="Arial"/>
          <w:sz w:val="22"/>
          <w:szCs w:val="22"/>
          <w:u w:val="none"/>
        </w:rPr>
      </w:pPr>
      <w:r>
        <w:rPr>
          <w:rFonts w:eastAsia="Arial" w:cs="Arial" w:ascii="Arial" w:hAnsi="Arial"/>
          <w:sz w:val="22"/>
          <w:szCs w:val="22"/>
        </w:rPr>
        <w:t>Find the reaction V4</w:t>
      </w:r>
    </w:p>
    <w:p>
      <w:pPr>
        <w:pStyle w:val="Normal"/>
        <w:numPr>
          <w:ilvl w:val="1"/>
          <w:numId w:val="3"/>
        </w:numPr>
        <w:spacing w:lineRule="auto" w:line="276"/>
        <w:ind w:left="1440" w:hanging="360"/>
        <w:rPr>
          <w:rFonts w:ascii="Arial" w:hAnsi="Arial" w:eastAsia="Arial" w:cs="Arial"/>
          <w:sz w:val="22"/>
          <w:szCs w:val="22"/>
        </w:rPr>
      </w:pPr>
      <w:r>
        <w:rPr>
          <w:rFonts w:eastAsia="Arial" w:cs="Arial" w:ascii="Arial" w:hAnsi="Arial"/>
          <w:sz w:val="22"/>
          <w:szCs w:val="22"/>
        </w:rPr>
        <w:t xml:space="preserve">bEGFR = dEGFR  </w:t>
      </w:r>
    </w:p>
    <w:p>
      <w:pPr>
        <w:pStyle w:val="Normal"/>
        <w:numPr>
          <w:ilvl w:val="1"/>
          <w:numId w:val="3"/>
        </w:numPr>
        <w:spacing w:lineRule="auto" w:line="276"/>
        <w:ind w:left="1440" w:hanging="360"/>
        <w:rPr>
          <w:rFonts w:ascii="Arial" w:hAnsi="Arial" w:eastAsia="Arial" w:cs="Arial"/>
          <w:sz w:val="22"/>
          <w:szCs w:val="22"/>
        </w:rPr>
      </w:pPr>
      <w:r>
        <w:rPr>
          <w:rFonts w:eastAsia="Arial" w:cs="Arial" w:ascii="Arial" w:hAnsi="Arial"/>
          <w:sz w:val="22"/>
          <w:szCs w:val="22"/>
        </w:rPr>
        <w:t xml:space="preserve">B is for bound and d is for degraded </w:t>
      </w:r>
    </w:p>
    <w:p>
      <w:pPr>
        <w:pStyle w:val="Normal"/>
        <w:numPr>
          <w:ilvl w:val="1"/>
          <w:numId w:val="3"/>
        </w:numPr>
        <w:spacing w:lineRule="auto" w:line="276"/>
        <w:ind w:left="1440" w:hanging="360"/>
        <w:rPr>
          <w:rFonts w:ascii="Arial" w:hAnsi="Arial" w:eastAsia="Arial" w:cs="Arial"/>
          <w:sz w:val="22"/>
          <w:szCs w:val="22"/>
        </w:rPr>
      </w:pPr>
      <w:r>
        <w:rPr>
          <w:rFonts w:eastAsia="Arial" w:cs="Arial" w:ascii="Arial" w:hAnsi="Arial"/>
          <w:sz w:val="22"/>
          <w:szCs w:val="22"/>
        </w:rPr>
        <w:t xml:space="preserve">V = k4 * [bEGFR] </w:t>
      </w:r>
    </w:p>
    <w:p>
      <w:pPr>
        <w:pStyle w:val="Normal"/>
        <w:numPr>
          <w:ilvl w:val="0"/>
          <w:numId w:val="3"/>
        </w:numPr>
        <w:spacing w:lineRule="auto" w:line="276"/>
        <w:ind w:left="720" w:hanging="360"/>
        <w:rPr>
          <w:rFonts w:ascii="Arial" w:hAnsi="Arial" w:eastAsia="Arial" w:cs="Arial"/>
          <w:sz w:val="22"/>
          <w:szCs w:val="22"/>
          <w:u w:val="none"/>
        </w:rPr>
      </w:pPr>
      <w:r>
        <w:rPr>
          <w:rFonts w:eastAsia="Arial" w:cs="Arial" w:ascii="Arial" w:hAnsi="Arial"/>
          <w:sz w:val="22"/>
          <w:szCs w:val="22"/>
        </w:rPr>
        <w:t>Select k4.</w:t>
      </w:r>
    </w:p>
    <w:p>
      <w:pPr>
        <w:pStyle w:val="Normal"/>
        <w:numPr>
          <w:ilvl w:val="0"/>
          <w:numId w:val="3"/>
        </w:numPr>
        <w:spacing w:lineRule="auto" w:line="276"/>
        <w:ind w:left="720" w:hanging="360"/>
        <w:rPr/>
      </w:pPr>
      <w:r>
        <w:rPr>
          <w:rFonts w:eastAsia="Arial" w:cs="Arial" w:ascii="Arial" w:hAnsi="Arial"/>
          <w:sz w:val="22"/>
          <w:szCs w:val="22"/>
        </w:rPr>
        <w:t>Enter 0.2 for the initial value and 0.005 for the final value</w:t>
      </w:r>
    </w:p>
    <w:p>
      <w:pPr>
        <w:pStyle w:val="Normal"/>
        <w:spacing w:lineRule="auto" w:line="276"/>
        <w:ind w:left="720" w:hanging="360"/>
        <w:rPr>
          <w:rFonts w:ascii="Arial" w:hAnsi="Arial" w:eastAsia="Arial" w:cs="Arial"/>
          <w:sz w:val="22"/>
          <w:szCs w:val="22"/>
        </w:rPr>
      </w:pPr>
      <w:r>
        <w:rPr/>
      </w:r>
    </w:p>
    <w:p>
      <w:pPr>
        <w:pStyle w:val="Normal"/>
        <w:spacing w:lineRule="auto" w:line="276"/>
        <w:ind w:left="720" w:hanging="360"/>
        <w:rPr>
          <w:rFonts w:ascii="Arial" w:hAnsi="Arial" w:eastAsia="Arial" w:cs="Arial"/>
          <w:sz w:val="22"/>
          <w:szCs w:val="22"/>
        </w:rPr>
      </w:pPr>
      <w:r>
        <w:rPr/>
        <w:drawing>
          <wp:anchor behindDoc="0" distT="0" distB="0" distL="0" distR="0" simplePos="0" locked="0" layoutInCell="1" allowOverlap="1" relativeHeight="29">
            <wp:simplePos x="0" y="0"/>
            <wp:positionH relativeFrom="column">
              <wp:align>center</wp:align>
            </wp:positionH>
            <wp:positionV relativeFrom="paragraph">
              <wp:posOffset>635</wp:posOffset>
            </wp:positionV>
            <wp:extent cx="4455795" cy="4485005"/>
            <wp:effectExtent l="0" t="0" r="0" b="0"/>
            <wp:wrapTopAndBottom/>
            <wp:docPr id="28"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8" descr=""/>
                    <pic:cNvPicPr>
                      <a:picLocks noChangeAspect="1" noChangeArrowheads="1"/>
                    </pic:cNvPicPr>
                  </pic:nvPicPr>
                  <pic:blipFill>
                    <a:blip r:embed="rId33"/>
                    <a:srcRect l="29173" t="17326" r="29816" b="9270"/>
                    <a:stretch>
                      <a:fillRect/>
                    </a:stretch>
                  </pic:blipFill>
                  <pic:spPr bwMode="auto">
                    <a:xfrm>
                      <a:off x="0" y="0"/>
                      <a:ext cx="4455795" cy="4485005"/>
                    </a:xfrm>
                    <a:prstGeom prst="rect">
                      <a:avLst/>
                    </a:prstGeom>
                  </pic:spPr>
                </pic:pic>
              </a:graphicData>
            </a:graphic>
          </wp:anchor>
        </w:drawing>
      </w:r>
    </w:p>
    <w:p>
      <w:pPr>
        <w:pStyle w:val="Normal"/>
        <w:numPr>
          <w:ilvl w:val="0"/>
          <w:numId w:val="3"/>
        </w:numPr>
        <w:spacing w:lineRule="auto" w:line="276"/>
        <w:ind w:left="720" w:hanging="360"/>
        <w:rPr/>
      </w:pPr>
      <w:r>
        <w:rPr>
          <w:rFonts w:eastAsia="Arial" w:cs="Arial" w:ascii="Arial" w:hAnsi="Arial"/>
          <w:sz w:val="22"/>
          <w:szCs w:val="22"/>
        </w:rPr>
        <w:t>Click on the “Monitor” button and select concentration (you can select “flux” to observe the impact of the perturbation on steady-state fluxes).</w:t>
      </w:r>
    </w:p>
    <w:p>
      <w:pPr>
        <w:pStyle w:val="Normal"/>
        <w:numPr>
          <w:ilvl w:val="0"/>
          <w:numId w:val="3"/>
        </w:numPr>
        <w:spacing w:lineRule="auto" w:line="276"/>
        <w:ind w:left="720" w:hanging="360"/>
        <w:rPr>
          <w:rFonts w:ascii="Arial" w:hAnsi="Arial" w:eastAsia="Arial" w:cs="Arial"/>
          <w:sz w:val="22"/>
          <w:szCs w:val="22"/>
        </w:rPr>
      </w:pPr>
      <w:r>
        <w:rPr>
          <w:rFonts w:eastAsia="Arial" w:cs="Arial" w:ascii="Arial" w:hAnsi="Arial"/>
          <w:sz w:val="22"/>
          <w:szCs w:val="22"/>
        </w:rPr>
        <w:t>Run:</w:t>
      </w:r>
    </w:p>
    <w:p>
      <w:pPr>
        <w:pStyle w:val="Normal"/>
        <w:numPr>
          <w:ilvl w:val="1"/>
          <w:numId w:val="3"/>
        </w:numPr>
        <w:spacing w:lineRule="auto" w:line="276"/>
        <w:ind w:left="1440" w:hanging="360"/>
        <w:rPr>
          <w:rFonts w:ascii="Arial" w:hAnsi="Arial" w:eastAsia="Arial" w:cs="Arial"/>
          <w:sz w:val="22"/>
          <w:szCs w:val="22"/>
        </w:rPr>
      </w:pPr>
      <w:r>
        <w:rPr>
          <w:rFonts w:eastAsia="Arial" w:cs="Arial" w:ascii="Arial" w:hAnsi="Arial"/>
          <w:sz w:val="22"/>
          <w:szCs w:val="22"/>
        </w:rPr>
        <w:t>The parameter scan will prompt the rearrangement of the network.</w:t>
      </w:r>
    </w:p>
    <w:p>
      <w:pPr>
        <w:pStyle w:val="Normal"/>
        <w:numPr>
          <w:ilvl w:val="1"/>
          <w:numId w:val="3"/>
        </w:numPr>
        <w:spacing w:lineRule="auto" w:line="276"/>
        <w:ind w:left="1440" w:hanging="360"/>
        <w:rPr>
          <w:rFonts w:ascii="Arial" w:hAnsi="Arial" w:eastAsia="Arial" w:cs="Arial"/>
          <w:sz w:val="22"/>
          <w:szCs w:val="22"/>
        </w:rPr>
      </w:pPr>
      <w:r>
        <w:rPr>
          <w:rFonts w:eastAsia="Arial" w:cs="Arial" w:ascii="Arial" w:hAnsi="Arial"/>
          <w:sz w:val="22"/>
          <w:szCs w:val="22"/>
        </w:rPr>
        <w:t>New columns will appear in the node table: Initial Std-St, Final Std-St, Perturbation, and Change%</w:t>
      </w:r>
    </w:p>
    <w:p>
      <w:pPr>
        <w:pStyle w:val="Normal"/>
        <w:numPr>
          <w:ilvl w:val="1"/>
          <w:numId w:val="3"/>
        </w:numPr>
        <w:spacing w:lineRule="auto" w:line="276"/>
        <w:ind w:left="1440" w:hanging="360"/>
        <w:rPr>
          <w:rFonts w:ascii="Arial" w:hAnsi="Arial" w:eastAsia="Arial" w:cs="Arial"/>
          <w:sz w:val="22"/>
          <w:szCs w:val="22"/>
        </w:rPr>
      </w:pPr>
      <w:r>
        <w:rPr>
          <w:rFonts w:eastAsia="Arial" w:cs="Arial" w:ascii="Arial" w:hAnsi="Arial"/>
          <w:sz w:val="22"/>
          <w:szCs w:val="22"/>
        </w:rPr>
        <w:t>The node size and color are determined by how much the concentration profile is upregulated/downregulated by changing two parameters. (you will recognize that many cancer hallmarks in the signaling network, such as pERK and pMEK, are upregulated. This shows the significance of Egfr degradation in healthy cell signaling.</w:t>
      </w:r>
    </w:p>
    <w:p>
      <w:pPr>
        <w:pStyle w:val="Normal"/>
        <w:spacing w:lineRule="auto" w:line="276"/>
        <w:ind w:left="720" w:hanging="0"/>
        <w:rPr>
          <w:rFonts w:ascii="Arial" w:hAnsi="Arial" w:eastAsia="Arial" w:cs="Arial"/>
          <w:sz w:val="22"/>
          <w:szCs w:val="22"/>
        </w:rPr>
      </w:pPr>
      <w:r>
        <w:rPr>
          <w:rFonts w:eastAsia="Arial" w:cs="Arial" w:ascii="Arial" w:hAnsi="Arial"/>
          <w:sz w:val="22"/>
          <w:szCs w:val="22"/>
        </w:rPr>
      </w:r>
    </w:p>
    <w:p>
      <w:pPr>
        <w:pStyle w:val="Normal"/>
        <w:spacing w:lineRule="auto" w:line="276"/>
        <w:ind w:left="720" w:hanging="0"/>
        <w:rPr>
          <w:rFonts w:ascii="Arial" w:hAnsi="Arial" w:eastAsia="Arial" w:cs="Arial"/>
          <w:sz w:val="22"/>
          <w:szCs w:val="22"/>
        </w:rPr>
      </w:pPr>
      <w:r>
        <w:rPr>
          <w:rFonts w:eastAsia="Arial" w:cs="Arial" w:ascii="Arial" w:hAnsi="Arial"/>
          <w:sz w:val="22"/>
          <w:szCs w:val="22"/>
        </w:rPr>
      </w:r>
    </w:p>
    <w:p>
      <w:pPr>
        <w:pStyle w:val="Normal"/>
        <w:spacing w:lineRule="auto" w:line="276"/>
        <w:ind w:left="720" w:hanging="0"/>
        <w:rPr>
          <w:rFonts w:ascii="Arial" w:hAnsi="Arial" w:eastAsia="Arial" w:cs="Arial"/>
          <w:sz w:val="22"/>
          <w:szCs w:val="22"/>
        </w:rPr>
      </w:pPr>
      <w:r>
        <w:rPr>
          <w:rFonts w:eastAsia="Arial" w:cs="Arial" w:ascii="Arial" w:hAnsi="Arial"/>
          <w:sz w:val="22"/>
          <w:szCs w:val="22"/>
        </w:rPr>
        <w:drawing>
          <wp:anchor behindDoc="0" distT="0" distB="0" distL="0" distR="0" simplePos="0" locked="0" layoutInCell="1" allowOverlap="1" relativeHeight="30">
            <wp:simplePos x="0" y="0"/>
            <wp:positionH relativeFrom="column">
              <wp:align>center</wp:align>
            </wp:positionH>
            <wp:positionV relativeFrom="paragraph">
              <wp:posOffset>635</wp:posOffset>
            </wp:positionV>
            <wp:extent cx="4550410" cy="4464050"/>
            <wp:effectExtent l="0" t="0" r="0" b="0"/>
            <wp:wrapTopAndBottom/>
            <wp:docPr id="29"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29" descr=""/>
                    <pic:cNvPicPr>
                      <a:picLocks noChangeAspect="1" noChangeArrowheads="1"/>
                    </pic:cNvPicPr>
                  </pic:nvPicPr>
                  <pic:blipFill>
                    <a:blip r:embed="rId34"/>
                    <a:srcRect l="46681" t="14026" r="21450" b="30390"/>
                    <a:stretch>
                      <a:fillRect/>
                    </a:stretch>
                  </pic:blipFill>
                  <pic:spPr bwMode="auto">
                    <a:xfrm>
                      <a:off x="0" y="0"/>
                      <a:ext cx="4550410" cy="4464050"/>
                    </a:xfrm>
                    <a:prstGeom prst="rect">
                      <a:avLst/>
                    </a:prstGeom>
                  </pic:spPr>
                </pic:pic>
              </a:graphicData>
            </a:graphic>
          </wp:anchor>
        </w:drawing>
      </w:r>
    </w:p>
    <w:p>
      <w:pPr>
        <w:pStyle w:val="Normal"/>
        <w:spacing w:lineRule="auto" w:line="276"/>
        <w:ind w:left="0" w:hanging="0"/>
        <w:rPr>
          <w:rFonts w:ascii="Arial" w:hAnsi="Arial" w:eastAsia="Arial" w:cs="Arial"/>
          <w:sz w:val="22"/>
          <w:szCs w:val="22"/>
        </w:rPr>
      </w:pPr>
      <w:r>
        <w:rPr>
          <w:rFonts w:eastAsia="Arial" w:cs="Arial" w:ascii="Arial" w:hAnsi="Arial"/>
          <w:sz w:val="22"/>
          <w:szCs w:val="22"/>
        </w:rPr>
        <w:t>To demonstrate the effect of vemurafenib when a BRaf-mutated network undergoes Egfr mutation, import ERK_Akt_Wnt_SBML-BRaf-EGFR -Vem.cps. This requires a parameter scan with three parameters: two from the previous scan, and the third one being the initial Vem concentration (an increase from 0 to 1000 nM).</w:t>
      </w:r>
    </w:p>
    <w:p>
      <w:pPr>
        <w:pStyle w:val="Normal"/>
        <w:spacing w:lineRule="auto" w:line="276"/>
        <w:ind w:left="0" w:hanging="0"/>
        <w:rPr>
          <w:rFonts w:ascii="Arial" w:hAnsi="Arial" w:eastAsia="Arial" w:cs="Arial"/>
          <w:sz w:val="22"/>
          <w:szCs w:val="22"/>
        </w:rPr>
      </w:pPr>
      <w:r>
        <w:rPr>
          <w:rFonts w:eastAsia="Arial" w:cs="Arial" w:ascii="Arial" w:hAnsi="Arial"/>
          <w:sz w:val="22"/>
          <w:szCs w:val="22"/>
        </w:rPr>
      </w:r>
    </w:p>
    <w:p>
      <w:pPr>
        <w:pStyle w:val="Heading3"/>
        <w:spacing w:lineRule="auto" w:line="276"/>
        <w:rPr/>
      </w:pPr>
      <w:bookmarkStart w:id="15" w:name="_heading=h.a9wp9jjfty1s"/>
      <w:bookmarkEnd w:id="15"/>
      <w:r>
        <w:rPr/>
        <w:t>Metabolic Control Analysis (MCA)</w:t>
      </w:r>
    </w:p>
    <w:p>
      <w:pPr>
        <w:pStyle w:val="Normal"/>
        <w:rPr/>
      </w:pPr>
      <w:r>
        <w:rPr/>
        <w:t xml:space="preserve">After running a steady-state analysis, you can run a metabolic control analysis on the model to elicit the controlling points in a model. </w:t>
      </w:r>
    </w:p>
    <w:p>
      <w:pPr>
        <w:pStyle w:val="Normal"/>
        <w:rPr/>
      </w:pPr>
      <w:r>
        <w:rPr/>
      </w:r>
    </w:p>
    <w:p>
      <w:pPr>
        <w:pStyle w:val="Normal"/>
        <w:rPr/>
      </w:pPr>
      <w:r>
        <w:rPr/>
        <w:t xml:space="preserve">After running a steady state analysis, click on the MCA tab and the Run button to run the analysis. The results are displayed in the table, where the columns are the reactions and the rows are the enzymes (usually synonymous with the reaction names). Besides their own reactions, some enzymes might influence the rate of other reactions. Therefore, an enzyme will have a flux control coefficient for each reaction ranging between 0 and 1. 0 means that the reaction is controlled entirely by other reactions, while 1 means the enzyme has full control over its reaction. Furthermore, the sum of the contribution of an enzyme to all reactions is equal to 1. </w:t>
      </w:r>
    </w:p>
    <w:p>
      <w:pPr>
        <w:pStyle w:val="Normal"/>
        <w:rPr>
          <w:rFonts w:ascii="Arial" w:hAnsi="Arial" w:eastAsia="Arial" w:cs="Arial"/>
          <w:sz w:val="22"/>
          <w:szCs w:val="22"/>
        </w:rPr>
      </w:pPr>
      <w:r>
        <w:rPr>
          <w:rFonts w:eastAsia="Arial" w:cs="Arial" w:ascii="Arial" w:hAnsi="Arial"/>
          <w:sz w:val="22"/>
          <w:szCs w:val="22"/>
        </w:rPr>
      </w:r>
    </w:p>
    <w:p>
      <w:pPr>
        <w:pStyle w:val="Heading2"/>
        <w:spacing w:lineRule="auto" w:line="276" w:before="360" w:after="120"/>
        <w:rPr>
          <w:rFonts w:ascii="Arial" w:hAnsi="Arial" w:eastAsia="Arial" w:cs="Arial"/>
          <w:b w:val="false"/>
          <w:b w:val="false"/>
          <w:color w:val="000000"/>
          <w:sz w:val="32"/>
          <w:szCs w:val="32"/>
        </w:rPr>
      </w:pPr>
      <w:bookmarkStart w:id="16" w:name="_heading=h.wkl01odl3xl"/>
      <w:bookmarkEnd w:id="16"/>
      <w:r>
        <w:rPr>
          <w:rFonts w:eastAsia="Arial" w:cs="Arial" w:ascii="Arial" w:hAnsi="Arial"/>
          <w:b w:val="false"/>
          <w:color w:val="000000"/>
          <w:sz w:val="32"/>
          <w:szCs w:val="32"/>
        </w:rPr>
        <w:t>MCA Alterations</w:t>
      </w:r>
    </w:p>
    <w:p>
      <w:pPr>
        <w:pStyle w:val="Normal"/>
        <w:spacing w:lineRule="auto" w:line="276"/>
        <w:rPr>
          <w:rFonts w:ascii="Arial" w:hAnsi="Arial" w:eastAsia="Arial" w:cs="Arial"/>
          <w:sz w:val="22"/>
          <w:szCs w:val="22"/>
        </w:rPr>
      </w:pPr>
      <w:r>
        <w:rPr>
          <w:rFonts w:eastAsia="Arial" w:cs="Arial" w:ascii="Arial" w:hAnsi="Arial"/>
          <w:sz w:val="22"/>
          <w:szCs w:val="22"/>
        </w:rPr>
        <w:t>CytoCopasi allows users to compare flux control coefficient (FCC) variations between two models. This allows the user to see how much a perturbation (i.e., disease state, inhibitor) influences the control that an enzyme exerts on its reaction. This helps identify enzymes most sensitive to perturbations, hence ideal candidates for co-targeting.</w:t>
      </w:r>
    </w:p>
    <w:p>
      <w:pPr>
        <w:pStyle w:val="Normal"/>
        <w:spacing w:lineRule="auto" w:line="276"/>
        <w:rPr>
          <w:rFonts w:ascii="Arial" w:hAnsi="Arial" w:eastAsia="Arial" w:cs="Arial"/>
          <w:sz w:val="22"/>
          <w:szCs w:val="22"/>
        </w:rPr>
      </w:pPr>
      <w:r>
        <w:rPr>
          <w:rFonts w:eastAsia="Arial" w:cs="Arial" w:ascii="Arial" w:hAnsi="Arial"/>
          <w:sz w:val="22"/>
          <w:szCs w:val="22"/>
        </w:rPr>
      </w:r>
    </w:p>
    <w:p>
      <w:pPr>
        <w:pStyle w:val="Normal"/>
        <w:spacing w:lineRule="auto" w:line="276"/>
        <w:rPr>
          <w:rFonts w:ascii="Arial" w:hAnsi="Arial" w:eastAsia="Arial" w:cs="Arial"/>
          <w:sz w:val="22"/>
          <w:szCs w:val="22"/>
        </w:rPr>
      </w:pPr>
      <w:r>
        <w:rPr>
          <w:rFonts w:eastAsia="Arial" w:cs="Arial" w:ascii="Arial" w:hAnsi="Arial"/>
          <w:sz w:val="22"/>
          <w:szCs w:val="22"/>
        </w:rPr>
        <w:t>The steps below describe how to show FCC variations between a disease model and its healthy version.</w:t>
      </w:r>
    </w:p>
    <w:p>
      <w:pPr>
        <w:pStyle w:val="Normal"/>
        <w:spacing w:lineRule="auto" w:line="276"/>
        <w:rPr>
          <w:rFonts w:ascii="Arial" w:hAnsi="Arial" w:eastAsia="Arial" w:cs="Arial"/>
          <w:sz w:val="22"/>
          <w:szCs w:val="22"/>
        </w:rPr>
      </w:pPr>
      <w:r>
        <w:rPr>
          <w:rFonts w:eastAsia="Arial" w:cs="Arial" w:ascii="Arial" w:hAnsi="Arial"/>
          <w:sz w:val="22"/>
          <w:szCs w:val="22"/>
        </w:rPr>
      </w:r>
    </w:p>
    <w:p>
      <w:pPr>
        <w:pStyle w:val="Normal"/>
        <w:numPr>
          <w:ilvl w:val="0"/>
          <w:numId w:val="10"/>
        </w:numPr>
        <w:spacing w:lineRule="auto" w:line="276"/>
        <w:ind w:left="720" w:hanging="360"/>
        <w:rPr>
          <w:rFonts w:ascii="Arial" w:hAnsi="Arial" w:eastAsia="Arial" w:cs="Arial"/>
          <w:sz w:val="22"/>
          <w:szCs w:val="22"/>
        </w:rPr>
      </w:pPr>
      <w:r>
        <w:rPr>
          <w:rFonts w:eastAsia="Arial" w:cs="Arial" w:ascii="Arial" w:hAnsi="Arial"/>
          <w:sz w:val="22"/>
          <w:szCs w:val="22"/>
        </w:rPr>
        <w:t>Upon running the steady state analysis on your healthy model, click on the MCA tab and run a full MCA.</w:t>
      </w:r>
    </w:p>
    <w:p>
      <w:pPr>
        <w:pStyle w:val="Normal"/>
        <w:numPr>
          <w:ilvl w:val="0"/>
          <w:numId w:val="10"/>
        </w:numPr>
        <w:spacing w:lineRule="auto" w:line="276"/>
        <w:ind w:left="720" w:hanging="360"/>
        <w:rPr>
          <w:rFonts w:ascii="Arial" w:hAnsi="Arial" w:eastAsia="Arial" w:cs="Arial"/>
          <w:sz w:val="22"/>
          <w:szCs w:val="22"/>
          <w:u w:val="none"/>
        </w:rPr>
      </w:pPr>
      <w:r>
        <w:rPr>
          <w:rFonts w:eastAsia="Arial" w:cs="Arial" w:ascii="Arial" w:hAnsi="Arial"/>
          <w:sz w:val="22"/>
          <w:szCs w:val="22"/>
        </w:rPr>
        <w:t xml:space="preserve">Save the results to a CSV file (healthy_MCA.csv) </w:t>
      </w:r>
    </w:p>
    <w:p>
      <w:pPr>
        <w:pStyle w:val="Normal"/>
        <w:numPr>
          <w:ilvl w:val="0"/>
          <w:numId w:val="10"/>
        </w:numPr>
        <w:spacing w:lineRule="auto" w:line="276"/>
        <w:ind w:left="720" w:hanging="360"/>
        <w:rPr>
          <w:rFonts w:ascii="Arial" w:hAnsi="Arial" w:eastAsia="Arial" w:cs="Arial"/>
          <w:sz w:val="22"/>
          <w:szCs w:val="22"/>
          <w:u w:val="none"/>
        </w:rPr>
      </w:pPr>
      <w:r>
        <w:rPr>
          <w:rFonts w:eastAsia="Arial" w:cs="Arial" w:ascii="Arial" w:hAnsi="Arial"/>
          <w:sz w:val="22"/>
          <w:szCs w:val="22"/>
        </w:rPr>
        <w:t xml:space="preserve">Import the disease model and run a steady state analysis. </w:t>
      </w:r>
    </w:p>
    <w:p>
      <w:pPr>
        <w:pStyle w:val="Normal"/>
        <w:numPr>
          <w:ilvl w:val="0"/>
          <w:numId w:val="10"/>
        </w:numPr>
        <w:spacing w:lineRule="auto" w:line="276"/>
        <w:ind w:left="720" w:hanging="360"/>
        <w:rPr>
          <w:rFonts w:ascii="Arial" w:hAnsi="Arial" w:eastAsia="Arial" w:cs="Arial"/>
          <w:sz w:val="22"/>
          <w:szCs w:val="22"/>
          <w:u w:val="none"/>
        </w:rPr>
      </w:pPr>
      <w:r>
        <w:rPr>
          <w:rFonts w:eastAsia="Arial" w:cs="Arial" w:ascii="Arial" w:hAnsi="Arial"/>
          <w:sz w:val="22"/>
          <w:szCs w:val="22"/>
        </w:rPr>
        <w:t>Go to the MCA tab and run MCA</w:t>
      </w:r>
    </w:p>
    <w:p>
      <w:pPr>
        <w:pStyle w:val="Normal"/>
        <w:numPr>
          <w:ilvl w:val="0"/>
          <w:numId w:val="10"/>
        </w:numPr>
        <w:spacing w:lineRule="auto" w:line="276"/>
        <w:ind w:left="720" w:hanging="360"/>
        <w:rPr>
          <w:rFonts w:ascii="Arial" w:hAnsi="Arial" w:eastAsia="Arial" w:cs="Arial"/>
          <w:sz w:val="22"/>
          <w:szCs w:val="22"/>
          <w:u w:val="none"/>
        </w:rPr>
      </w:pPr>
      <w:r>
        <w:rPr>
          <w:rFonts w:eastAsia="Arial" w:cs="Arial" w:ascii="Arial" w:hAnsi="Arial"/>
          <w:sz w:val="22"/>
          <w:szCs w:val="22"/>
        </w:rPr>
        <w:t>Go to the compare tab and click on MCA variations.</w:t>
      </w:r>
    </w:p>
    <w:p>
      <w:pPr>
        <w:pStyle w:val="Normal"/>
        <w:numPr>
          <w:ilvl w:val="0"/>
          <w:numId w:val="10"/>
        </w:numPr>
        <w:spacing w:lineRule="auto" w:line="276"/>
        <w:ind w:left="720" w:hanging="360"/>
        <w:rPr>
          <w:rFonts w:ascii="Arial" w:hAnsi="Arial" w:eastAsia="Arial" w:cs="Arial"/>
          <w:sz w:val="22"/>
          <w:szCs w:val="22"/>
          <w:u w:val="none"/>
        </w:rPr>
      </w:pPr>
      <w:r>
        <w:rPr>
          <w:rFonts w:eastAsia="Arial" w:cs="Arial" w:ascii="Arial" w:hAnsi="Arial"/>
          <w:sz w:val="22"/>
          <w:szCs w:val="22"/>
        </w:rPr>
        <w:t>Select the healthy_MCA.csv file</w:t>
      </w:r>
    </w:p>
    <w:p>
      <w:pPr>
        <w:pStyle w:val="Normal"/>
        <w:spacing w:lineRule="auto" w:line="276"/>
        <w:rPr>
          <w:rFonts w:ascii="Arial" w:hAnsi="Arial" w:eastAsia="Arial" w:cs="Arial"/>
          <w:sz w:val="22"/>
          <w:szCs w:val="22"/>
        </w:rPr>
      </w:pPr>
      <w:r>
        <w:rPr>
          <w:rFonts w:eastAsia="Arial" w:cs="Arial" w:ascii="Arial" w:hAnsi="Arial"/>
          <w:sz w:val="22"/>
          <w:szCs w:val="22"/>
        </w:rPr>
      </w:r>
    </w:p>
    <w:p>
      <w:pPr>
        <w:pStyle w:val="Normal"/>
        <w:spacing w:lineRule="auto" w:line="276"/>
        <w:rPr>
          <w:rFonts w:ascii="Arial" w:hAnsi="Arial" w:eastAsia="Arial" w:cs="Arial"/>
          <w:sz w:val="22"/>
          <w:szCs w:val="22"/>
        </w:rPr>
      </w:pPr>
      <w:r>
        <w:rPr>
          <w:rFonts w:eastAsia="Arial" w:cs="Arial" w:ascii="Arial" w:hAnsi="Arial"/>
          <w:sz w:val="22"/>
          <w:szCs w:val="22"/>
        </w:rPr>
        <w:t>This analysis will show you the selectivity indices, which is computed as the difference between the FCC of an enzyme in two models.</w:t>
      </w:r>
    </w:p>
    <w:p>
      <w:pPr>
        <w:pStyle w:val="Normal"/>
        <w:rPr/>
      </w:pPr>
      <w:r>
        <w:rPr/>
      </w:r>
    </w:p>
    <w:p>
      <w:pPr>
        <w:pStyle w:val="Normal"/>
        <w:spacing w:lineRule="auto" w:line="360"/>
        <w:ind w:firstLine="720"/>
        <w:rPr/>
      </w:pPr>
      <w:r>
        <w:rPr/>
      </w:r>
    </w:p>
    <w:p>
      <w:pPr>
        <w:pStyle w:val="Normal"/>
        <w:spacing w:lineRule="auto" w:line="360"/>
        <w:ind w:firstLine="720"/>
        <w:rPr/>
      </w:pPr>
      <w:r>
        <w:rPr/>
      </w:r>
    </w:p>
    <w:sectPr>
      <w:type w:val="nextPage"/>
      <w:pgSz w:w="12240" w:h="15840"/>
      <w:pgMar w:left="1800" w:right="1800" w:header="0" w:top="1440" w:footer="0" w:bottom="1440" w:gutter="0"/>
      <w:pgNumType w:start="1" w:fmt="decimal"/>
      <w:formProt w:val="false"/>
      <w:textDirection w:val="lrTb"/>
      <w:docGrid w:type="default" w:linePitch="240" w:charSpace="4294961151"/>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mbria">
    <w:charset w:val="01"/>
    <w:family w:val="roman"/>
    <w:pitch w:val="variable"/>
  </w:font>
  <w:font w:name="Calibri">
    <w:charset w:val="01"/>
    <w:family w:val="swiss"/>
    <w:pitch w:val="variable"/>
  </w:font>
  <w:font w:name="Cambria">
    <w:charset w:val="01"/>
    <w:family w:val="swiss"/>
    <w:pitch w:val="variable"/>
  </w:font>
  <w:font w:name="Calibri">
    <w:charset w:val="01"/>
    <w:family w:val="roman"/>
    <w:pitch w:val="variable"/>
  </w:font>
  <w:font w:name="Lucida Grande">
    <w:charset w:val="01"/>
    <w:family w:val="roman"/>
    <w:pitch w:val="variable"/>
  </w:font>
  <w:font w:name="Arial">
    <w:charset w:val="01"/>
    <w:family w:val="roman"/>
    <w:pitch w:val="variable"/>
  </w:font>
  <w:font w:name="Liberation Sans">
    <w:altName w:val="Arial"/>
    <w:charset w:val="01"/>
    <w:family w:val="roman"/>
    <w:pitch w:val="variable"/>
  </w:font>
  <w:font w:name="Georgia">
    <w:charset w:val="01"/>
    <w:family w:val="roman"/>
    <w:pitch w:val="variable"/>
  </w:font>
  <w:font w:name="Courier New">
    <w:charset w:val="01"/>
    <w:family w:val="roman"/>
    <w:pitch w:val="variable"/>
  </w:font>
  <w:font w:name="Noto Sans Symbols">
    <w:charset w:val="01"/>
    <w:family w:val="swiss"/>
    <w:pitch w:val="default"/>
  </w:font>
  <w:font w:name="Courier New">
    <w:charset w:val="01"/>
    <w:family w:val="modern"/>
    <w:pitch w:val="fixed"/>
  </w:font>
  <w:font w:name="OpenSymbol">
    <w:altName w:val="Arial Unicode MS"/>
    <w:charset w:val="01"/>
    <w:family w:val="auto"/>
    <w:pitch w:val="variable"/>
  </w:font>
  <w:font w:name="Wingdings">
    <w:charset w:val="02"/>
    <w:family w:val="auto"/>
    <w:pitch w:val="default"/>
  </w:font>
  <w:font w:name="Wingdings 2">
    <w:charset w:val="02"/>
    <w:family w:val="auto"/>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left"/>
      <w:pPr>
        <w:ind w:left="720" w:hanging="360"/>
      </w:pPr>
      <w:rPr>
        <w:rFonts w:ascii="Noto Sans Symbols" w:hAnsi="Noto Sans Symbols" w:cs="Noto Sans Symbols" w:hint="default"/>
        <w:rFonts w:cs="Noto Sans Symbols"/>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Noto Sans Symbols" w:hAnsi="Noto Sans Symbols" w:cs="Noto Sans Symbols" w:hint="default"/>
        <w:rFonts w:cs="Noto Sans Symbols"/>
      </w:rPr>
    </w:lvl>
    <w:lvl w:ilvl="3">
      <w:start w:val="1"/>
      <w:numFmt w:val="bullet"/>
      <w:lvlText w:val="●"/>
      <w:lvlJc w:val="left"/>
      <w:pPr>
        <w:ind w:left="2880" w:hanging="360"/>
      </w:pPr>
      <w:rPr>
        <w:rFonts w:ascii="Noto Sans Symbols" w:hAnsi="Noto Sans Symbols" w:cs="Noto Sans Symbols" w:hint="default"/>
        <w:rFonts w:cs="Noto Sans Symbols"/>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Noto Sans Symbols" w:hAnsi="Noto Sans Symbols" w:cs="Noto Sans Symbols" w:hint="default"/>
        <w:rFonts w:cs="Noto Sans Symbols"/>
      </w:rPr>
    </w:lvl>
    <w:lvl w:ilvl="6">
      <w:start w:val="1"/>
      <w:numFmt w:val="bullet"/>
      <w:lvlText w:val="●"/>
      <w:lvlJc w:val="left"/>
      <w:pPr>
        <w:ind w:left="5040" w:hanging="360"/>
      </w:pPr>
      <w:rPr>
        <w:rFonts w:ascii="Noto Sans Symbols" w:hAnsi="Noto Sans Symbols" w:cs="Noto Sans Symbols" w:hint="default"/>
        <w:rFonts w:cs="Noto Sans Symbols"/>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Noto Sans Symbols" w:hAnsi="Noto Sans Symbols" w:cs="Noto Sans Symbols" w:hint="default"/>
        <w:rFonts w:cs="Noto Sans Symbols"/>
      </w:rPr>
    </w:lvl>
  </w:abstractNum>
  <w:abstractNum w:abstractNumId="2">
    <w:lvl w:ilvl="0">
      <w:start w:val="1"/>
      <w:numFmt w:val="bullet"/>
      <w:lvlText w:val="-"/>
      <w:lvlJc w:val="left"/>
      <w:pPr>
        <w:ind w:left="720" w:hanging="360"/>
      </w:pPr>
      <w:rPr>
        <w:rFonts w:ascii="OpenSymbol" w:hAnsi="OpenSymbol" w:cs="OpenSymbol" w:hint="default"/>
        <w:sz w:val="22"/>
        <w:u w:val="none"/>
        <w:rFonts w:cs="OpenSymbol"/>
      </w:rPr>
    </w:lvl>
    <w:lvl w:ilvl="1">
      <w:start w:val="1"/>
      <w:numFmt w:val="bullet"/>
      <w:lvlText w:val="-"/>
      <w:lvlJc w:val="left"/>
      <w:pPr>
        <w:ind w:left="1440" w:hanging="360"/>
      </w:pPr>
      <w:rPr>
        <w:rFonts w:ascii="OpenSymbol" w:hAnsi="OpenSymbol" w:cs="OpenSymbol" w:hint="default"/>
        <w:u w:val="none"/>
        <w:rFonts w:cs="OpenSymbol"/>
      </w:rPr>
    </w:lvl>
    <w:lvl w:ilvl="2">
      <w:start w:val="1"/>
      <w:numFmt w:val="bullet"/>
      <w:lvlText w:val="-"/>
      <w:lvlJc w:val="left"/>
      <w:pPr>
        <w:ind w:left="2160" w:hanging="360"/>
      </w:pPr>
      <w:rPr>
        <w:rFonts w:ascii="OpenSymbol" w:hAnsi="OpenSymbol" w:cs="OpenSymbol" w:hint="default"/>
        <w:u w:val="none"/>
        <w:rFonts w:cs="OpenSymbol"/>
      </w:rPr>
    </w:lvl>
    <w:lvl w:ilvl="3">
      <w:start w:val="1"/>
      <w:numFmt w:val="bullet"/>
      <w:lvlText w:val="-"/>
      <w:lvlJc w:val="left"/>
      <w:pPr>
        <w:ind w:left="2880" w:hanging="360"/>
      </w:pPr>
      <w:rPr>
        <w:rFonts w:ascii="OpenSymbol" w:hAnsi="OpenSymbol" w:cs="OpenSymbol" w:hint="default"/>
        <w:u w:val="none"/>
        <w:rFonts w:cs="OpenSymbol"/>
      </w:rPr>
    </w:lvl>
    <w:lvl w:ilvl="4">
      <w:start w:val="1"/>
      <w:numFmt w:val="bullet"/>
      <w:lvlText w:val="-"/>
      <w:lvlJc w:val="left"/>
      <w:pPr>
        <w:ind w:left="3600" w:hanging="360"/>
      </w:pPr>
      <w:rPr>
        <w:rFonts w:ascii="OpenSymbol" w:hAnsi="OpenSymbol" w:cs="OpenSymbol" w:hint="default"/>
        <w:u w:val="none"/>
        <w:rFonts w:cs="OpenSymbol"/>
      </w:rPr>
    </w:lvl>
    <w:lvl w:ilvl="5">
      <w:start w:val="1"/>
      <w:numFmt w:val="bullet"/>
      <w:lvlText w:val="-"/>
      <w:lvlJc w:val="left"/>
      <w:pPr>
        <w:ind w:left="4320" w:hanging="360"/>
      </w:pPr>
      <w:rPr>
        <w:rFonts w:ascii="OpenSymbol" w:hAnsi="OpenSymbol" w:cs="OpenSymbol" w:hint="default"/>
        <w:u w:val="none"/>
        <w:rFonts w:cs="OpenSymbol"/>
      </w:rPr>
    </w:lvl>
    <w:lvl w:ilvl="6">
      <w:start w:val="1"/>
      <w:numFmt w:val="bullet"/>
      <w:lvlText w:val="-"/>
      <w:lvlJc w:val="left"/>
      <w:pPr>
        <w:ind w:left="5040" w:hanging="360"/>
      </w:pPr>
      <w:rPr>
        <w:rFonts w:ascii="OpenSymbol" w:hAnsi="OpenSymbol" w:cs="OpenSymbol" w:hint="default"/>
        <w:u w:val="none"/>
        <w:rFonts w:cs="OpenSymbol"/>
      </w:rPr>
    </w:lvl>
    <w:lvl w:ilvl="7">
      <w:start w:val="1"/>
      <w:numFmt w:val="bullet"/>
      <w:lvlText w:val="-"/>
      <w:lvlJc w:val="left"/>
      <w:pPr>
        <w:ind w:left="5760" w:hanging="360"/>
      </w:pPr>
      <w:rPr>
        <w:rFonts w:ascii="OpenSymbol" w:hAnsi="OpenSymbol" w:cs="OpenSymbol" w:hint="default"/>
        <w:u w:val="none"/>
        <w:rFonts w:cs="OpenSymbol"/>
      </w:rPr>
    </w:lvl>
    <w:lvl w:ilvl="8">
      <w:start w:val="1"/>
      <w:numFmt w:val="bullet"/>
      <w:lvlText w:val="-"/>
      <w:lvlJc w:val="left"/>
      <w:pPr>
        <w:ind w:left="6480" w:hanging="360"/>
      </w:pPr>
      <w:rPr>
        <w:rFonts w:ascii="OpenSymbol" w:hAnsi="OpenSymbol" w:cs="OpenSymbol" w:hint="default"/>
        <w:u w:val="none"/>
        <w:rFonts w:cs="OpenSymbol"/>
      </w:rPr>
    </w:lvl>
  </w:abstractNum>
  <w:abstractNum w:abstractNumId="3">
    <w:lvl w:ilvl="0">
      <w:start w:val="1"/>
      <w:numFmt w:val="bullet"/>
      <w:lvlText w:val=""/>
      <w:lvlJc w:val="left"/>
      <w:pPr>
        <w:ind w:left="720" w:hanging="360"/>
      </w:pPr>
      <w:rPr>
        <w:rFonts w:ascii="Wingdings" w:hAnsi="Wingdings" w:cs="Wingdings" w:hint="default"/>
        <w:sz w:val="22"/>
        <w:u w:val="none"/>
        <w:rFonts w:cs="Wingdings"/>
      </w:rPr>
    </w:lvl>
    <w:lvl w:ilvl="1">
      <w:start w:val="1"/>
      <w:numFmt w:val="bullet"/>
      <w:lvlText w:val=""/>
      <w:lvlJc w:val="left"/>
      <w:pPr>
        <w:ind w:left="1440" w:hanging="360"/>
      </w:pPr>
      <w:rPr>
        <w:rFonts w:ascii="Wingdings 2" w:hAnsi="Wingdings 2" w:cs="Wingdings 2" w:hint="default"/>
        <w:sz w:val="22"/>
        <w:u w:val="none"/>
        <w:rFonts w:cs="Wingdings 2"/>
      </w:rPr>
    </w:lvl>
    <w:lvl w:ilvl="2">
      <w:start w:val="1"/>
      <w:numFmt w:val="bullet"/>
      <w:lvlText w:val="■"/>
      <w:lvlJc w:val="left"/>
      <w:pPr>
        <w:ind w:left="2160" w:hanging="360"/>
      </w:pPr>
      <w:rPr>
        <w:rFonts w:ascii="OpenSymbol" w:hAnsi="OpenSymbol" w:cs="OpenSymbol" w:hint="default"/>
        <w:u w:val="none"/>
        <w:rFonts w:cs="OpenSymbol"/>
      </w:rPr>
    </w:lvl>
    <w:lvl w:ilvl="3">
      <w:start w:val="1"/>
      <w:numFmt w:val="bullet"/>
      <w:lvlText w:val=""/>
      <w:lvlJc w:val="left"/>
      <w:pPr>
        <w:ind w:left="2880" w:hanging="360"/>
      </w:pPr>
      <w:rPr>
        <w:rFonts w:ascii="Wingdings" w:hAnsi="Wingdings" w:cs="Wingdings" w:hint="default"/>
        <w:u w:val="none"/>
        <w:rFonts w:cs="Wingdings"/>
      </w:rPr>
    </w:lvl>
    <w:lvl w:ilvl="4">
      <w:start w:val="1"/>
      <w:numFmt w:val="bullet"/>
      <w:lvlText w:val=""/>
      <w:lvlJc w:val="left"/>
      <w:pPr>
        <w:ind w:left="3600" w:hanging="360"/>
      </w:pPr>
      <w:rPr>
        <w:rFonts w:ascii="Wingdings 2" w:hAnsi="Wingdings 2" w:cs="Wingdings 2" w:hint="default"/>
        <w:u w:val="none"/>
        <w:rFonts w:cs="Wingdings 2"/>
      </w:rPr>
    </w:lvl>
    <w:lvl w:ilvl="5">
      <w:start w:val="1"/>
      <w:numFmt w:val="bullet"/>
      <w:lvlText w:val="■"/>
      <w:lvlJc w:val="left"/>
      <w:pPr>
        <w:ind w:left="4320" w:hanging="360"/>
      </w:pPr>
      <w:rPr>
        <w:rFonts w:ascii="OpenSymbol" w:hAnsi="OpenSymbol" w:cs="OpenSymbol" w:hint="default"/>
        <w:u w:val="none"/>
        <w:rFonts w:cs="OpenSymbol"/>
      </w:rPr>
    </w:lvl>
    <w:lvl w:ilvl="6">
      <w:start w:val="1"/>
      <w:numFmt w:val="bullet"/>
      <w:lvlText w:val=""/>
      <w:lvlJc w:val="left"/>
      <w:pPr>
        <w:ind w:left="5040" w:hanging="360"/>
      </w:pPr>
      <w:rPr>
        <w:rFonts w:ascii="Wingdings" w:hAnsi="Wingdings" w:cs="Wingdings" w:hint="default"/>
        <w:u w:val="none"/>
        <w:rFonts w:cs="Wingdings"/>
      </w:rPr>
    </w:lvl>
    <w:lvl w:ilvl="7">
      <w:start w:val="1"/>
      <w:numFmt w:val="bullet"/>
      <w:lvlText w:val=""/>
      <w:lvlJc w:val="left"/>
      <w:pPr>
        <w:ind w:left="5760" w:hanging="360"/>
      </w:pPr>
      <w:rPr>
        <w:rFonts w:ascii="Wingdings 2" w:hAnsi="Wingdings 2" w:cs="Wingdings 2" w:hint="default"/>
        <w:u w:val="none"/>
        <w:rFonts w:cs="Wingdings 2"/>
      </w:rPr>
    </w:lvl>
    <w:lvl w:ilvl="8">
      <w:start w:val="1"/>
      <w:numFmt w:val="bullet"/>
      <w:lvlText w:val="■"/>
      <w:lvlJc w:val="left"/>
      <w:pPr>
        <w:ind w:left="6480" w:hanging="360"/>
      </w:pPr>
      <w:rPr>
        <w:rFonts w:ascii="OpenSymbol" w:hAnsi="OpenSymbol" w:cs="OpenSymbol" w:hint="default"/>
        <w:u w:val="none"/>
        <w:rFonts w:cs="OpenSymbol"/>
      </w:rPr>
    </w:lvl>
  </w:abstractNum>
  <w:abstractNum w:abstractNumId="4">
    <w:lvl w:ilvl="0">
      <w:start w:val="1"/>
      <w:numFmt w:val="bullet"/>
      <w:lvlText w:val="●"/>
      <w:lvlJc w:val="left"/>
      <w:pPr>
        <w:ind w:left="720" w:hanging="360"/>
      </w:pPr>
      <w:rPr>
        <w:rFonts w:ascii="Noto Sans Symbols" w:hAnsi="Noto Sans Symbols" w:cs="Noto Sans Symbols" w:hint="default"/>
        <w:rFonts w:cs="Noto Sans Symbols"/>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Noto Sans Symbols" w:hAnsi="Noto Sans Symbols" w:cs="Noto Sans Symbols" w:hint="default"/>
        <w:rFonts w:cs="Noto Sans Symbols"/>
      </w:rPr>
    </w:lvl>
    <w:lvl w:ilvl="3">
      <w:start w:val="1"/>
      <w:numFmt w:val="bullet"/>
      <w:lvlText w:val="●"/>
      <w:lvlJc w:val="left"/>
      <w:pPr>
        <w:ind w:left="2880" w:hanging="360"/>
      </w:pPr>
      <w:rPr>
        <w:rFonts w:ascii="Noto Sans Symbols" w:hAnsi="Noto Sans Symbols" w:cs="Noto Sans Symbols" w:hint="default"/>
        <w:rFonts w:cs="Noto Sans Symbols"/>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Noto Sans Symbols" w:hAnsi="Noto Sans Symbols" w:cs="Noto Sans Symbols" w:hint="default"/>
        <w:rFonts w:cs="Noto Sans Symbols"/>
      </w:rPr>
    </w:lvl>
    <w:lvl w:ilvl="6">
      <w:start w:val="1"/>
      <w:numFmt w:val="bullet"/>
      <w:lvlText w:val="●"/>
      <w:lvlJc w:val="left"/>
      <w:pPr>
        <w:ind w:left="5040" w:hanging="360"/>
      </w:pPr>
      <w:rPr>
        <w:rFonts w:ascii="Noto Sans Symbols" w:hAnsi="Noto Sans Symbols" w:cs="Noto Sans Symbols" w:hint="default"/>
        <w:rFonts w:cs="Noto Sans Symbols"/>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Noto Sans Symbols" w:hAnsi="Noto Sans Symbols" w:cs="Noto Sans Symbols" w:hint="default"/>
        <w:rFonts w:cs="Noto Sans Symbols"/>
      </w:rPr>
    </w:lvl>
  </w:abstractNum>
  <w:abstractNum w:abstractNumId="5">
    <w:lvl w:ilvl="0">
      <w:start w:val="1"/>
      <w:numFmt w:val="bullet"/>
      <w:lvlText w:val=""/>
      <w:lvlJc w:val="left"/>
      <w:pPr>
        <w:ind w:left="720" w:hanging="360"/>
      </w:pPr>
      <w:rPr>
        <w:rFonts w:ascii="Wingdings" w:hAnsi="Wingdings" w:cs="Wingdings" w:hint="default"/>
        <w:sz w:val="22"/>
        <w:u w:val="none"/>
        <w:rFonts w:cs="Wingdings"/>
      </w:rPr>
    </w:lvl>
    <w:lvl w:ilvl="1">
      <w:start w:val="1"/>
      <w:numFmt w:val="bullet"/>
      <w:lvlText w:val=""/>
      <w:lvlJc w:val="left"/>
      <w:pPr>
        <w:ind w:left="1440" w:hanging="360"/>
      </w:pPr>
      <w:rPr>
        <w:rFonts w:ascii="Wingdings 2" w:hAnsi="Wingdings 2" w:cs="Wingdings 2" w:hint="default"/>
        <w:sz w:val="22"/>
        <w:u w:val="none"/>
        <w:rFonts w:cs="Wingdings 2"/>
      </w:rPr>
    </w:lvl>
    <w:lvl w:ilvl="2">
      <w:start w:val="1"/>
      <w:numFmt w:val="bullet"/>
      <w:lvlText w:val="■"/>
      <w:lvlJc w:val="left"/>
      <w:pPr>
        <w:ind w:left="2160" w:hanging="360"/>
      </w:pPr>
      <w:rPr>
        <w:rFonts w:ascii="OpenSymbol" w:hAnsi="OpenSymbol" w:cs="OpenSymbol" w:hint="default"/>
        <w:u w:val="none"/>
        <w:rFonts w:cs="OpenSymbol"/>
      </w:rPr>
    </w:lvl>
    <w:lvl w:ilvl="3">
      <w:start w:val="1"/>
      <w:numFmt w:val="bullet"/>
      <w:lvlText w:val=""/>
      <w:lvlJc w:val="left"/>
      <w:pPr>
        <w:ind w:left="2880" w:hanging="360"/>
      </w:pPr>
      <w:rPr>
        <w:rFonts w:ascii="Wingdings" w:hAnsi="Wingdings" w:cs="Wingdings" w:hint="default"/>
        <w:u w:val="none"/>
        <w:rFonts w:cs="Wingdings"/>
      </w:rPr>
    </w:lvl>
    <w:lvl w:ilvl="4">
      <w:start w:val="1"/>
      <w:numFmt w:val="bullet"/>
      <w:lvlText w:val=""/>
      <w:lvlJc w:val="left"/>
      <w:pPr>
        <w:ind w:left="3600" w:hanging="360"/>
      </w:pPr>
      <w:rPr>
        <w:rFonts w:ascii="Wingdings 2" w:hAnsi="Wingdings 2" w:cs="Wingdings 2" w:hint="default"/>
        <w:u w:val="none"/>
        <w:rFonts w:cs="Wingdings 2"/>
      </w:rPr>
    </w:lvl>
    <w:lvl w:ilvl="5">
      <w:start w:val="1"/>
      <w:numFmt w:val="bullet"/>
      <w:lvlText w:val="■"/>
      <w:lvlJc w:val="left"/>
      <w:pPr>
        <w:ind w:left="4320" w:hanging="360"/>
      </w:pPr>
      <w:rPr>
        <w:rFonts w:ascii="OpenSymbol" w:hAnsi="OpenSymbol" w:cs="OpenSymbol" w:hint="default"/>
        <w:u w:val="none"/>
        <w:rFonts w:cs="OpenSymbol"/>
      </w:rPr>
    </w:lvl>
    <w:lvl w:ilvl="6">
      <w:start w:val="1"/>
      <w:numFmt w:val="bullet"/>
      <w:lvlText w:val=""/>
      <w:lvlJc w:val="left"/>
      <w:pPr>
        <w:ind w:left="5040" w:hanging="360"/>
      </w:pPr>
      <w:rPr>
        <w:rFonts w:ascii="Wingdings" w:hAnsi="Wingdings" w:cs="Wingdings" w:hint="default"/>
        <w:u w:val="none"/>
        <w:rFonts w:cs="Wingdings"/>
      </w:rPr>
    </w:lvl>
    <w:lvl w:ilvl="7">
      <w:start w:val="1"/>
      <w:numFmt w:val="bullet"/>
      <w:lvlText w:val=""/>
      <w:lvlJc w:val="left"/>
      <w:pPr>
        <w:ind w:left="5760" w:hanging="360"/>
      </w:pPr>
      <w:rPr>
        <w:rFonts w:ascii="Wingdings 2" w:hAnsi="Wingdings 2" w:cs="Wingdings 2" w:hint="default"/>
        <w:u w:val="none"/>
        <w:rFonts w:cs="Wingdings 2"/>
      </w:rPr>
    </w:lvl>
    <w:lvl w:ilvl="8">
      <w:start w:val="1"/>
      <w:numFmt w:val="bullet"/>
      <w:lvlText w:val="■"/>
      <w:lvlJc w:val="left"/>
      <w:pPr>
        <w:ind w:left="6480" w:hanging="360"/>
      </w:pPr>
      <w:rPr>
        <w:rFonts w:ascii="OpenSymbol" w:hAnsi="OpenSymbol" w:cs="OpenSymbol" w:hint="default"/>
        <w:u w:val="none"/>
        <w:rFonts w:cs="OpenSymbol"/>
      </w:rPr>
    </w:lvl>
  </w:abstractNum>
  <w:abstractNum w:abstractNumId="6">
    <w:lvl w:ilvl="0">
      <w:start w:val="1"/>
      <w:numFmt w:val="bullet"/>
      <w:lvlText w:val=""/>
      <w:lvlJc w:val="left"/>
      <w:pPr>
        <w:ind w:left="720" w:hanging="360"/>
      </w:pPr>
      <w:rPr>
        <w:rFonts w:ascii="Wingdings" w:hAnsi="Wingdings" w:cs="Wingdings" w:hint="default"/>
        <w:sz w:val="22"/>
        <w:u w:val="none"/>
        <w:rFonts w:cs="Wingdings"/>
      </w:rPr>
    </w:lvl>
    <w:lvl w:ilvl="1">
      <w:start w:val="1"/>
      <w:numFmt w:val="bullet"/>
      <w:lvlText w:val=""/>
      <w:lvlJc w:val="left"/>
      <w:pPr>
        <w:ind w:left="1440" w:hanging="360"/>
      </w:pPr>
      <w:rPr>
        <w:rFonts w:ascii="Wingdings 2" w:hAnsi="Wingdings 2" w:cs="Wingdings 2" w:hint="default"/>
        <w:sz w:val="22"/>
        <w:u w:val="none"/>
        <w:rFonts w:cs="Wingdings 2"/>
      </w:rPr>
    </w:lvl>
    <w:lvl w:ilvl="2">
      <w:start w:val="1"/>
      <w:numFmt w:val="bullet"/>
      <w:lvlText w:val="■"/>
      <w:lvlJc w:val="left"/>
      <w:pPr>
        <w:ind w:left="2160" w:hanging="360"/>
      </w:pPr>
      <w:rPr>
        <w:rFonts w:ascii="OpenSymbol" w:hAnsi="OpenSymbol" w:cs="OpenSymbol" w:hint="default"/>
        <w:u w:val="none"/>
        <w:rFonts w:cs="OpenSymbol"/>
      </w:rPr>
    </w:lvl>
    <w:lvl w:ilvl="3">
      <w:start w:val="1"/>
      <w:numFmt w:val="bullet"/>
      <w:lvlText w:val=""/>
      <w:lvlJc w:val="left"/>
      <w:pPr>
        <w:ind w:left="2880" w:hanging="360"/>
      </w:pPr>
      <w:rPr>
        <w:rFonts w:ascii="Wingdings" w:hAnsi="Wingdings" w:cs="Wingdings" w:hint="default"/>
        <w:u w:val="none"/>
        <w:rFonts w:cs="Wingdings"/>
      </w:rPr>
    </w:lvl>
    <w:lvl w:ilvl="4">
      <w:start w:val="1"/>
      <w:numFmt w:val="bullet"/>
      <w:lvlText w:val=""/>
      <w:lvlJc w:val="left"/>
      <w:pPr>
        <w:ind w:left="3600" w:hanging="360"/>
      </w:pPr>
      <w:rPr>
        <w:rFonts w:ascii="Wingdings 2" w:hAnsi="Wingdings 2" w:cs="Wingdings 2" w:hint="default"/>
        <w:u w:val="none"/>
        <w:rFonts w:cs="Wingdings 2"/>
      </w:rPr>
    </w:lvl>
    <w:lvl w:ilvl="5">
      <w:start w:val="1"/>
      <w:numFmt w:val="bullet"/>
      <w:lvlText w:val="■"/>
      <w:lvlJc w:val="left"/>
      <w:pPr>
        <w:ind w:left="4320" w:hanging="360"/>
      </w:pPr>
      <w:rPr>
        <w:rFonts w:ascii="OpenSymbol" w:hAnsi="OpenSymbol" w:cs="OpenSymbol" w:hint="default"/>
        <w:u w:val="none"/>
        <w:rFonts w:cs="OpenSymbol"/>
      </w:rPr>
    </w:lvl>
    <w:lvl w:ilvl="6">
      <w:start w:val="1"/>
      <w:numFmt w:val="bullet"/>
      <w:lvlText w:val=""/>
      <w:lvlJc w:val="left"/>
      <w:pPr>
        <w:ind w:left="5040" w:hanging="360"/>
      </w:pPr>
      <w:rPr>
        <w:rFonts w:ascii="Wingdings" w:hAnsi="Wingdings" w:cs="Wingdings" w:hint="default"/>
        <w:u w:val="none"/>
        <w:rFonts w:cs="Wingdings"/>
      </w:rPr>
    </w:lvl>
    <w:lvl w:ilvl="7">
      <w:start w:val="1"/>
      <w:numFmt w:val="bullet"/>
      <w:lvlText w:val=""/>
      <w:lvlJc w:val="left"/>
      <w:pPr>
        <w:ind w:left="5760" w:hanging="360"/>
      </w:pPr>
      <w:rPr>
        <w:rFonts w:ascii="Wingdings 2" w:hAnsi="Wingdings 2" w:cs="Wingdings 2" w:hint="default"/>
        <w:u w:val="none"/>
        <w:rFonts w:cs="Wingdings 2"/>
      </w:rPr>
    </w:lvl>
    <w:lvl w:ilvl="8">
      <w:start w:val="1"/>
      <w:numFmt w:val="bullet"/>
      <w:lvlText w:val="■"/>
      <w:lvlJc w:val="left"/>
      <w:pPr>
        <w:ind w:left="6480" w:hanging="360"/>
      </w:pPr>
      <w:rPr>
        <w:rFonts w:ascii="OpenSymbol" w:hAnsi="OpenSymbol" w:cs="OpenSymbol" w:hint="default"/>
        <w:u w:val="none"/>
        <w:rFonts w:cs="OpenSymbol"/>
      </w:rPr>
    </w:lvl>
  </w:abstractNum>
  <w:abstractNum w:abstractNumId="7">
    <w:lvl w:ilvl="0">
      <w:start w:val="1"/>
      <w:numFmt w:val="bullet"/>
      <w:lvlText w:val=""/>
      <w:lvlJc w:val="left"/>
      <w:pPr>
        <w:ind w:left="720" w:hanging="360"/>
      </w:pPr>
      <w:rPr>
        <w:rFonts w:ascii="Wingdings" w:hAnsi="Wingdings" w:cs="Wingdings" w:hint="default"/>
        <w:u w:val="none"/>
        <w:rFonts w:cs="Wingdings"/>
      </w:rPr>
    </w:lvl>
    <w:lvl w:ilvl="1">
      <w:start w:val="1"/>
      <w:numFmt w:val="bullet"/>
      <w:lvlText w:val=""/>
      <w:lvlJc w:val="left"/>
      <w:pPr>
        <w:ind w:left="1440" w:hanging="360"/>
      </w:pPr>
      <w:rPr>
        <w:rFonts w:ascii="Wingdings 2" w:hAnsi="Wingdings 2" w:cs="Wingdings 2" w:hint="default"/>
        <w:u w:val="none"/>
        <w:rFonts w:cs="Wingdings 2"/>
      </w:rPr>
    </w:lvl>
    <w:lvl w:ilvl="2">
      <w:start w:val="1"/>
      <w:numFmt w:val="bullet"/>
      <w:lvlText w:val="■"/>
      <w:lvlJc w:val="left"/>
      <w:pPr>
        <w:ind w:left="2160" w:hanging="360"/>
      </w:pPr>
      <w:rPr>
        <w:rFonts w:ascii="OpenSymbol" w:hAnsi="OpenSymbol" w:cs="OpenSymbol" w:hint="default"/>
        <w:u w:val="none"/>
        <w:rFonts w:cs="OpenSymbol"/>
      </w:rPr>
    </w:lvl>
    <w:lvl w:ilvl="3">
      <w:start w:val="1"/>
      <w:numFmt w:val="bullet"/>
      <w:lvlText w:val=""/>
      <w:lvlJc w:val="left"/>
      <w:pPr>
        <w:ind w:left="2880" w:hanging="360"/>
      </w:pPr>
      <w:rPr>
        <w:rFonts w:ascii="Wingdings" w:hAnsi="Wingdings" w:cs="Wingdings" w:hint="default"/>
        <w:u w:val="none"/>
        <w:rFonts w:cs="Wingdings"/>
      </w:rPr>
    </w:lvl>
    <w:lvl w:ilvl="4">
      <w:start w:val="1"/>
      <w:numFmt w:val="bullet"/>
      <w:lvlText w:val=""/>
      <w:lvlJc w:val="left"/>
      <w:pPr>
        <w:ind w:left="3600" w:hanging="360"/>
      </w:pPr>
      <w:rPr>
        <w:rFonts w:ascii="Wingdings 2" w:hAnsi="Wingdings 2" w:cs="Wingdings 2" w:hint="default"/>
        <w:u w:val="none"/>
        <w:rFonts w:cs="Wingdings 2"/>
      </w:rPr>
    </w:lvl>
    <w:lvl w:ilvl="5">
      <w:start w:val="1"/>
      <w:numFmt w:val="bullet"/>
      <w:lvlText w:val="■"/>
      <w:lvlJc w:val="left"/>
      <w:pPr>
        <w:ind w:left="4320" w:hanging="360"/>
      </w:pPr>
      <w:rPr>
        <w:rFonts w:ascii="OpenSymbol" w:hAnsi="OpenSymbol" w:cs="OpenSymbol" w:hint="default"/>
        <w:u w:val="none"/>
        <w:rFonts w:cs="OpenSymbol"/>
      </w:rPr>
    </w:lvl>
    <w:lvl w:ilvl="6">
      <w:start w:val="1"/>
      <w:numFmt w:val="bullet"/>
      <w:lvlText w:val=""/>
      <w:lvlJc w:val="left"/>
      <w:pPr>
        <w:ind w:left="5040" w:hanging="360"/>
      </w:pPr>
      <w:rPr>
        <w:rFonts w:ascii="Wingdings" w:hAnsi="Wingdings" w:cs="Wingdings" w:hint="default"/>
        <w:u w:val="none"/>
        <w:rFonts w:cs="Wingdings"/>
      </w:rPr>
    </w:lvl>
    <w:lvl w:ilvl="7">
      <w:start w:val="1"/>
      <w:numFmt w:val="bullet"/>
      <w:lvlText w:val=""/>
      <w:lvlJc w:val="left"/>
      <w:pPr>
        <w:ind w:left="5760" w:hanging="360"/>
      </w:pPr>
      <w:rPr>
        <w:rFonts w:ascii="Wingdings 2" w:hAnsi="Wingdings 2" w:cs="Wingdings 2" w:hint="default"/>
        <w:u w:val="none"/>
        <w:rFonts w:cs="Wingdings 2"/>
      </w:rPr>
    </w:lvl>
    <w:lvl w:ilvl="8">
      <w:start w:val="1"/>
      <w:numFmt w:val="bullet"/>
      <w:lvlText w:val="■"/>
      <w:lvlJc w:val="left"/>
      <w:pPr>
        <w:ind w:left="6480" w:hanging="360"/>
      </w:pPr>
      <w:rPr>
        <w:rFonts w:ascii="OpenSymbol" w:hAnsi="OpenSymbol" w:cs="OpenSymbol" w:hint="default"/>
        <w:u w:val="none"/>
        <w:rFonts w:cs="OpenSymbol"/>
      </w:rPr>
    </w:lvl>
  </w:abstractNum>
  <w:abstractNum w:abstractNumId="8">
    <w:lvl w:ilvl="0">
      <w:start w:val="1"/>
      <w:numFmt w:val="bullet"/>
      <w:lvlText w:val="●"/>
      <w:lvlJc w:val="left"/>
      <w:pPr>
        <w:ind w:left="720" w:hanging="360"/>
      </w:pPr>
      <w:rPr>
        <w:rFonts w:ascii="Noto Sans Symbols" w:hAnsi="Noto Sans Symbols" w:cs="Noto Sans Symbols" w:hint="default"/>
        <w:sz w:val="24"/>
        <w:b/>
        <w:rFonts w:cs="Noto Sans Symbols"/>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Noto Sans Symbols" w:hAnsi="Noto Sans Symbols" w:cs="Noto Sans Symbols" w:hint="default"/>
        <w:rFonts w:cs="Noto Sans Symbols"/>
      </w:rPr>
    </w:lvl>
    <w:lvl w:ilvl="3">
      <w:start w:val="1"/>
      <w:numFmt w:val="bullet"/>
      <w:lvlText w:val="●"/>
      <w:lvlJc w:val="left"/>
      <w:pPr>
        <w:ind w:left="2880" w:hanging="360"/>
      </w:pPr>
      <w:rPr>
        <w:rFonts w:ascii="Noto Sans Symbols" w:hAnsi="Noto Sans Symbols" w:cs="Noto Sans Symbols" w:hint="default"/>
        <w:rFonts w:cs="Noto Sans Symbols"/>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Noto Sans Symbols" w:hAnsi="Noto Sans Symbols" w:cs="Noto Sans Symbols" w:hint="default"/>
        <w:rFonts w:cs="Noto Sans Symbols"/>
      </w:rPr>
    </w:lvl>
    <w:lvl w:ilvl="6">
      <w:start w:val="1"/>
      <w:numFmt w:val="bullet"/>
      <w:lvlText w:val="●"/>
      <w:lvlJc w:val="left"/>
      <w:pPr>
        <w:ind w:left="5040" w:hanging="360"/>
      </w:pPr>
      <w:rPr>
        <w:rFonts w:ascii="Noto Sans Symbols" w:hAnsi="Noto Sans Symbols" w:cs="Noto Sans Symbols" w:hint="default"/>
        <w:rFonts w:cs="Noto Sans Symbols"/>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Noto Sans Symbols" w:hAnsi="Noto Sans Symbols" w:cs="Noto Sans Symbols" w:hint="default"/>
        <w:rFonts w:cs="Noto Sans Symbols"/>
      </w:rPr>
    </w:lvl>
  </w:abstractNum>
  <w:abstractNum w:abstractNumId="9">
    <w:lvl w:ilvl="0">
      <w:start w:val="1"/>
      <w:numFmt w:val="bullet"/>
      <w:lvlText w:val="●"/>
      <w:lvlJc w:val="left"/>
      <w:pPr>
        <w:ind w:left="720" w:hanging="360"/>
      </w:pPr>
      <w:rPr>
        <w:rFonts w:ascii="Noto Sans Symbols" w:hAnsi="Noto Sans Symbols" w:cs="Noto Sans Symbols" w:hint="default"/>
        <w:sz w:val="24"/>
        <w:b/>
        <w:rFonts w:cs="Noto Sans Symbols"/>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Noto Sans Symbols" w:hAnsi="Noto Sans Symbols" w:cs="Noto Sans Symbols" w:hint="default"/>
        <w:rFonts w:cs="Noto Sans Symbols"/>
      </w:rPr>
    </w:lvl>
    <w:lvl w:ilvl="3">
      <w:start w:val="1"/>
      <w:numFmt w:val="bullet"/>
      <w:lvlText w:val="●"/>
      <w:lvlJc w:val="left"/>
      <w:pPr>
        <w:ind w:left="2880" w:hanging="360"/>
      </w:pPr>
      <w:rPr>
        <w:rFonts w:ascii="Noto Sans Symbols" w:hAnsi="Noto Sans Symbols" w:cs="Noto Sans Symbols" w:hint="default"/>
        <w:rFonts w:cs="Noto Sans Symbols"/>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Noto Sans Symbols" w:hAnsi="Noto Sans Symbols" w:cs="Noto Sans Symbols" w:hint="default"/>
        <w:rFonts w:cs="Noto Sans Symbols"/>
      </w:rPr>
    </w:lvl>
    <w:lvl w:ilvl="6">
      <w:start w:val="1"/>
      <w:numFmt w:val="bullet"/>
      <w:lvlText w:val="●"/>
      <w:lvlJc w:val="left"/>
      <w:pPr>
        <w:ind w:left="5040" w:hanging="360"/>
      </w:pPr>
      <w:rPr>
        <w:rFonts w:ascii="Noto Sans Symbols" w:hAnsi="Noto Sans Symbols" w:cs="Noto Sans Symbols" w:hint="default"/>
        <w:rFonts w:cs="Noto Sans Symbols"/>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Noto Sans Symbols" w:hAnsi="Noto Sans Symbols" w:cs="Noto Sans Symbols" w:hint="default"/>
        <w:rFonts w:cs="Noto Sans Symbols"/>
      </w:rPr>
    </w:lvl>
  </w:abstractNum>
  <w:abstractNum w:abstractNumId="10">
    <w:lvl w:ilvl="0">
      <w:start w:val="1"/>
      <w:numFmt w:val="bullet"/>
      <w:lvlText w:val=""/>
      <w:lvlJc w:val="left"/>
      <w:pPr>
        <w:ind w:left="720" w:hanging="360"/>
      </w:pPr>
      <w:rPr>
        <w:rFonts w:ascii="Wingdings" w:hAnsi="Wingdings" w:cs="Wingdings" w:hint="default"/>
        <w:sz w:val="22"/>
        <w:u w:val="none"/>
        <w:rFonts w:cs="Wingdings"/>
      </w:rPr>
    </w:lvl>
    <w:lvl w:ilvl="1">
      <w:start w:val="1"/>
      <w:numFmt w:val="bullet"/>
      <w:lvlText w:val=""/>
      <w:lvlJc w:val="left"/>
      <w:pPr>
        <w:ind w:left="1440" w:hanging="360"/>
      </w:pPr>
      <w:rPr>
        <w:rFonts w:ascii="Wingdings 2" w:hAnsi="Wingdings 2" w:cs="Wingdings 2" w:hint="default"/>
        <w:u w:val="none"/>
        <w:rFonts w:cs="Wingdings 2"/>
      </w:rPr>
    </w:lvl>
    <w:lvl w:ilvl="2">
      <w:start w:val="1"/>
      <w:numFmt w:val="bullet"/>
      <w:lvlText w:val="■"/>
      <w:lvlJc w:val="left"/>
      <w:pPr>
        <w:ind w:left="2160" w:hanging="360"/>
      </w:pPr>
      <w:rPr>
        <w:rFonts w:ascii="OpenSymbol" w:hAnsi="OpenSymbol" w:cs="OpenSymbol" w:hint="default"/>
        <w:u w:val="none"/>
        <w:rFonts w:cs="OpenSymbol"/>
      </w:rPr>
    </w:lvl>
    <w:lvl w:ilvl="3">
      <w:start w:val="1"/>
      <w:numFmt w:val="bullet"/>
      <w:lvlText w:val=""/>
      <w:lvlJc w:val="left"/>
      <w:pPr>
        <w:ind w:left="2880" w:hanging="360"/>
      </w:pPr>
      <w:rPr>
        <w:rFonts w:ascii="Wingdings" w:hAnsi="Wingdings" w:cs="Wingdings" w:hint="default"/>
        <w:u w:val="none"/>
        <w:rFonts w:cs="Wingdings"/>
      </w:rPr>
    </w:lvl>
    <w:lvl w:ilvl="4">
      <w:start w:val="1"/>
      <w:numFmt w:val="bullet"/>
      <w:lvlText w:val=""/>
      <w:lvlJc w:val="left"/>
      <w:pPr>
        <w:ind w:left="3600" w:hanging="360"/>
      </w:pPr>
      <w:rPr>
        <w:rFonts w:ascii="Wingdings 2" w:hAnsi="Wingdings 2" w:cs="Wingdings 2" w:hint="default"/>
        <w:u w:val="none"/>
        <w:rFonts w:cs="Wingdings 2"/>
      </w:rPr>
    </w:lvl>
    <w:lvl w:ilvl="5">
      <w:start w:val="1"/>
      <w:numFmt w:val="bullet"/>
      <w:lvlText w:val="■"/>
      <w:lvlJc w:val="left"/>
      <w:pPr>
        <w:ind w:left="4320" w:hanging="360"/>
      </w:pPr>
      <w:rPr>
        <w:rFonts w:ascii="OpenSymbol" w:hAnsi="OpenSymbol" w:cs="OpenSymbol" w:hint="default"/>
        <w:u w:val="none"/>
        <w:rFonts w:cs="OpenSymbol"/>
      </w:rPr>
    </w:lvl>
    <w:lvl w:ilvl="6">
      <w:start w:val="1"/>
      <w:numFmt w:val="bullet"/>
      <w:lvlText w:val=""/>
      <w:lvlJc w:val="left"/>
      <w:pPr>
        <w:ind w:left="5040" w:hanging="360"/>
      </w:pPr>
      <w:rPr>
        <w:rFonts w:ascii="Wingdings" w:hAnsi="Wingdings" w:cs="Wingdings" w:hint="default"/>
        <w:u w:val="none"/>
        <w:rFonts w:cs="Wingdings"/>
      </w:rPr>
    </w:lvl>
    <w:lvl w:ilvl="7">
      <w:start w:val="1"/>
      <w:numFmt w:val="bullet"/>
      <w:lvlText w:val=""/>
      <w:lvlJc w:val="left"/>
      <w:pPr>
        <w:ind w:left="5760" w:hanging="360"/>
      </w:pPr>
      <w:rPr>
        <w:rFonts w:ascii="Wingdings 2" w:hAnsi="Wingdings 2" w:cs="Wingdings 2" w:hint="default"/>
        <w:u w:val="none"/>
        <w:rFonts w:cs="Wingdings 2"/>
      </w:rPr>
    </w:lvl>
    <w:lvl w:ilvl="8">
      <w:start w:val="1"/>
      <w:numFmt w:val="bullet"/>
      <w:lvlText w:val="■"/>
      <w:lvlJc w:val="left"/>
      <w:pPr>
        <w:ind w:left="6480" w:hanging="360"/>
      </w:pPr>
      <w:rPr>
        <w:rFonts w:ascii="OpenSymbol" w:hAnsi="OpenSymbol" w:cs="OpenSymbol" w:hint="default"/>
        <w:u w:val="none"/>
        <w:rFonts w:cs="OpenSymbol"/>
      </w:rPr>
    </w:lvl>
  </w:abstractNum>
  <w:abstractNum w:abstractNumId="1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lvl w:ilvl="0">
      <w:start w:val="1"/>
      <w:numFmt w:val="bullet"/>
      <w:lvlText w:val=""/>
      <w:lvlJc w:val="left"/>
      <w:pPr>
        <w:ind w:left="720" w:hanging="360"/>
      </w:pPr>
      <w:rPr>
        <w:rFonts w:ascii="Wingdings" w:hAnsi="Wingdings" w:cs="Wingdings" w:hint="default"/>
        <w:sz w:val="22"/>
        <w:u w:val="none"/>
        <w:rFonts w:cs="Wingdings"/>
      </w:rPr>
    </w:lvl>
    <w:lvl w:ilvl="1">
      <w:start w:val="1"/>
      <w:numFmt w:val="bullet"/>
      <w:lvlText w:val=""/>
      <w:lvlJc w:val="left"/>
      <w:pPr>
        <w:ind w:left="1440" w:hanging="360"/>
      </w:pPr>
      <w:rPr>
        <w:rFonts w:ascii="Wingdings 2" w:hAnsi="Wingdings 2" w:cs="Wingdings 2" w:hint="default"/>
        <w:u w:val="none"/>
        <w:rFonts w:cs="Wingdings 2"/>
      </w:rPr>
    </w:lvl>
    <w:lvl w:ilvl="2">
      <w:start w:val="1"/>
      <w:numFmt w:val="bullet"/>
      <w:lvlText w:val="■"/>
      <w:lvlJc w:val="left"/>
      <w:pPr>
        <w:ind w:left="2160" w:hanging="360"/>
      </w:pPr>
      <w:rPr>
        <w:rFonts w:ascii="OpenSymbol" w:hAnsi="OpenSymbol" w:cs="OpenSymbol" w:hint="default"/>
        <w:u w:val="none"/>
        <w:rFonts w:cs="OpenSymbol"/>
      </w:rPr>
    </w:lvl>
    <w:lvl w:ilvl="3">
      <w:start w:val="1"/>
      <w:numFmt w:val="bullet"/>
      <w:lvlText w:val=""/>
      <w:lvlJc w:val="left"/>
      <w:pPr>
        <w:ind w:left="2880" w:hanging="360"/>
      </w:pPr>
      <w:rPr>
        <w:rFonts w:ascii="Wingdings" w:hAnsi="Wingdings" w:cs="Wingdings" w:hint="default"/>
        <w:u w:val="none"/>
        <w:rFonts w:cs="Wingdings"/>
      </w:rPr>
    </w:lvl>
    <w:lvl w:ilvl="4">
      <w:start w:val="1"/>
      <w:numFmt w:val="bullet"/>
      <w:lvlText w:val=""/>
      <w:lvlJc w:val="left"/>
      <w:pPr>
        <w:ind w:left="3600" w:hanging="360"/>
      </w:pPr>
      <w:rPr>
        <w:rFonts w:ascii="Wingdings 2" w:hAnsi="Wingdings 2" w:cs="Wingdings 2" w:hint="default"/>
        <w:u w:val="none"/>
        <w:rFonts w:cs="Wingdings 2"/>
      </w:rPr>
    </w:lvl>
    <w:lvl w:ilvl="5">
      <w:start w:val="1"/>
      <w:numFmt w:val="bullet"/>
      <w:lvlText w:val="■"/>
      <w:lvlJc w:val="left"/>
      <w:pPr>
        <w:ind w:left="4320" w:hanging="360"/>
      </w:pPr>
      <w:rPr>
        <w:rFonts w:ascii="OpenSymbol" w:hAnsi="OpenSymbol" w:cs="OpenSymbol" w:hint="default"/>
        <w:u w:val="none"/>
        <w:rFonts w:cs="OpenSymbol"/>
      </w:rPr>
    </w:lvl>
    <w:lvl w:ilvl="6">
      <w:start w:val="1"/>
      <w:numFmt w:val="bullet"/>
      <w:lvlText w:val=""/>
      <w:lvlJc w:val="left"/>
      <w:pPr>
        <w:ind w:left="5040" w:hanging="360"/>
      </w:pPr>
      <w:rPr>
        <w:rFonts w:ascii="Wingdings" w:hAnsi="Wingdings" w:cs="Wingdings" w:hint="default"/>
        <w:u w:val="none"/>
        <w:rFonts w:cs="Wingdings"/>
      </w:rPr>
    </w:lvl>
    <w:lvl w:ilvl="7">
      <w:start w:val="1"/>
      <w:numFmt w:val="bullet"/>
      <w:lvlText w:val=""/>
      <w:lvlJc w:val="left"/>
      <w:pPr>
        <w:ind w:left="5760" w:hanging="360"/>
      </w:pPr>
      <w:rPr>
        <w:rFonts w:ascii="Wingdings 2" w:hAnsi="Wingdings 2" w:cs="Wingdings 2" w:hint="default"/>
        <w:u w:val="none"/>
        <w:rFonts w:cs="Wingdings 2"/>
      </w:rPr>
    </w:lvl>
    <w:lvl w:ilvl="8">
      <w:start w:val="1"/>
      <w:numFmt w:val="bullet"/>
      <w:lvlText w:val="■"/>
      <w:lvlJc w:val="left"/>
      <w:pPr>
        <w:ind w:left="6480" w:hanging="360"/>
      </w:pPr>
      <w:rPr>
        <w:rFonts w:ascii="OpenSymbol" w:hAnsi="OpenSymbol" w:cs="OpenSymbol" w:hint="default"/>
        <w:u w:val="none"/>
        <w:rFonts w:cs="OpenSymbol"/>
      </w:rPr>
    </w:lvl>
  </w:abstractNum>
  <w:abstractNum w:abstractNumId="13">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bering>
</file>

<file path=word/settings.xml><?xml version="1.0" encoding="utf-8"?>
<w:settings xmlns:w="http://schemas.openxmlformats.org/wordprocessingml/2006/main">
  <w:zoom w:percent="100"/>
  <w:defaultTabStop w:val="720"/>
  <w:compat>
    <w:compatSetting w:name="compatibilityMode" w:uri="http://schemas.microsoft.com/office/word" w:val="15"/>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mbria" w:hAnsi="Cambria" w:eastAsia="Cambria" w:cs="Cambria"/>
        <w:szCs w:val="24"/>
        <w:lang w:val="en-US" w:eastAsia="zh-CN" w:bidi="hi-IN"/>
      </w:rPr>
    </w:rPrDefault>
    <w:pPrDefault>
      <w:pPr/>
    </w:pPrDefault>
  </w:docDefaults>
  <w:style w:type="paragraph" w:styleId="Normal" w:default="1">
    <w:name w:val="Normal"/>
    <w:qFormat/>
    <w:pPr>
      <w:widowControl/>
      <w:bidi w:val="0"/>
      <w:jc w:val="left"/>
    </w:pPr>
    <w:rPr>
      <w:rFonts w:ascii="Cambria" w:hAnsi="Cambria" w:eastAsia="Cambria" w:cs="Cambria"/>
      <w:color w:val="00000A"/>
      <w:sz w:val="24"/>
      <w:szCs w:val="24"/>
      <w:lang w:val="en-US" w:eastAsia="zh-CN" w:bidi="hi-IN"/>
    </w:rPr>
  </w:style>
  <w:style w:type="paragraph" w:styleId="Heading1">
    <w:name w:val="Heading 1"/>
    <w:basedOn w:val="Heading"/>
    <w:next w:val="Normal"/>
    <w:link w:val="Heading1Char"/>
    <w:uiPriority w:val="9"/>
    <w:qFormat/>
    <w:rsid w:val="00aa609c"/>
    <w:pPr>
      <w:keepNext/>
      <w:keepLines/>
      <w:widowControl w:val="false"/>
      <w:bidi w:val="0"/>
      <w:spacing w:before="480" w:after="0"/>
      <w:jc w:val="left"/>
      <w:outlineLvl w:val="0"/>
    </w:pPr>
    <w:rPr>
      <w:rFonts w:ascii="Calibri" w:hAnsi="Calibri" w:eastAsia="" w:cs="" w:asciiTheme="majorHAnsi" w:cstheme="majorBidi" w:eastAsiaTheme="majorEastAsia" w:hAnsiTheme="majorHAnsi"/>
      <w:b/>
      <w:bCs/>
      <w:color w:val="345A8A" w:themeColor="accent1" w:themeShade="b5"/>
      <w:sz w:val="32"/>
      <w:szCs w:val="32"/>
      <w:lang w:val="en-US" w:eastAsia="zh-CN" w:bidi="hi-IN"/>
    </w:rPr>
  </w:style>
  <w:style w:type="paragraph" w:styleId="Heading2">
    <w:name w:val="Heading 2"/>
    <w:basedOn w:val="Heading"/>
    <w:next w:val="Normal"/>
    <w:link w:val="Heading2Char"/>
    <w:uiPriority w:val="9"/>
    <w:unhideWhenUsed/>
    <w:qFormat/>
    <w:rsid w:val="00592376"/>
    <w:pPr>
      <w:keepNext/>
      <w:keepLines/>
      <w:widowControl w:val="false"/>
      <w:bidi w:val="0"/>
      <w:spacing w:before="200" w:after="0"/>
      <w:jc w:val="left"/>
      <w:outlineLvl w:val="1"/>
    </w:pPr>
    <w:rPr>
      <w:rFonts w:ascii="Calibri" w:hAnsi="Calibri" w:eastAsia="" w:cs="" w:asciiTheme="majorHAnsi" w:cstheme="majorBidi" w:eastAsiaTheme="majorEastAsia" w:hAnsiTheme="majorHAnsi"/>
      <w:b/>
      <w:bCs/>
      <w:color w:val="4F81BD" w:themeColor="accent1"/>
      <w:sz w:val="26"/>
      <w:szCs w:val="26"/>
      <w:lang w:val="en-US" w:eastAsia="zh-CN" w:bidi="hi-IN"/>
    </w:rPr>
  </w:style>
  <w:style w:type="paragraph" w:styleId="Heading3">
    <w:name w:val="Heading 3"/>
    <w:basedOn w:val="Heading"/>
    <w:next w:val="Normal"/>
    <w:qFormat/>
    <w:pPr>
      <w:keepNext/>
      <w:keepLines/>
      <w:pageBreakBefore w:val="false"/>
      <w:widowControl w:val="false"/>
      <w:bidi w:val="0"/>
      <w:spacing w:lineRule="auto" w:line="240" w:before="280" w:after="80"/>
      <w:jc w:val="left"/>
    </w:pPr>
    <w:rPr>
      <w:rFonts w:ascii="Cambria" w:hAnsi="Cambria" w:eastAsia="Cambria" w:cs="Cambria"/>
      <w:b/>
      <w:color w:val="00000A"/>
      <w:sz w:val="28"/>
      <w:szCs w:val="28"/>
      <w:lang w:val="en-US" w:eastAsia="zh-CN" w:bidi="hi-IN"/>
    </w:rPr>
  </w:style>
  <w:style w:type="paragraph" w:styleId="Heading4">
    <w:name w:val="Heading 4"/>
    <w:basedOn w:val="Heading"/>
    <w:next w:val="Normal"/>
    <w:qFormat/>
    <w:pPr>
      <w:keepNext/>
      <w:keepLines/>
      <w:pageBreakBefore w:val="false"/>
      <w:widowControl w:val="false"/>
      <w:bidi w:val="0"/>
      <w:spacing w:lineRule="auto" w:line="240" w:before="240" w:after="40"/>
      <w:jc w:val="left"/>
    </w:pPr>
    <w:rPr>
      <w:rFonts w:ascii="Cambria" w:hAnsi="Cambria" w:eastAsia="Cambria" w:cs="Cambria"/>
      <w:b/>
      <w:color w:val="00000A"/>
      <w:sz w:val="24"/>
      <w:szCs w:val="24"/>
      <w:lang w:val="en-US" w:eastAsia="zh-CN" w:bidi="hi-IN"/>
    </w:rPr>
  </w:style>
  <w:style w:type="paragraph" w:styleId="Heading5">
    <w:name w:val="Heading 5"/>
    <w:basedOn w:val="Heading"/>
    <w:next w:val="Normal"/>
    <w:qFormat/>
    <w:pPr>
      <w:keepNext/>
      <w:keepLines/>
      <w:pageBreakBefore w:val="false"/>
      <w:widowControl w:val="false"/>
      <w:bidi w:val="0"/>
      <w:spacing w:lineRule="auto" w:line="240" w:before="220" w:after="40"/>
      <w:jc w:val="left"/>
    </w:pPr>
    <w:rPr>
      <w:rFonts w:ascii="Cambria" w:hAnsi="Cambria" w:eastAsia="Cambria" w:cs="Cambria"/>
      <w:b/>
      <w:color w:val="00000A"/>
      <w:sz w:val="22"/>
      <w:szCs w:val="22"/>
      <w:lang w:val="en-US" w:eastAsia="zh-CN" w:bidi="hi-IN"/>
    </w:rPr>
  </w:style>
  <w:style w:type="paragraph" w:styleId="Heading6">
    <w:name w:val="Heading 6"/>
    <w:basedOn w:val="Heading"/>
    <w:next w:val="Normal"/>
    <w:qFormat/>
    <w:pPr>
      <w:keepNext/>
      <w:keepLines/>
      <w:pageBreakBefore w:val="false"/>
      <w:widowControl w:val="false"/>
      <w:bidi w:val="0"/>
      <w:spacing w:lineRule="auto" w:line="240" w:before="200" w:after="40"/>
      <w:jc w:val="left"/>
    </w:pPr>
    <w:rPr>
      <w:rFonts w:ascii="Cambria" w:hAnsi="Cambria" w:eastAsia="Cambria" w:cs="Cambria"/>
      <w:b/>
      <w:color w:val="00000A"/>
      <w:sz w:val="20"/>
      <w:szCs w:val="20"/>
      <w:lang w:val="en-US" w:eastAsia="zh-CN" w:bidi="hi-IN"/>
    </w:rPr>
  </w:style>
  <w:style w:type="character" w:styleId="DefaultParagraphFont" w:default="1">
    <w:name w:val="Default Paragraph Font"/>
    <w:uiPriority w:val="1"/>
    <w:semiHidden/>
    <w:unhideWhenUsed/>
    <w:qFormat/>
    <w:rPr/>
  </w:style>
  <w:style w:type="character" w:styleId="TitleChar" w:customStyle="1">
    <w:name w:val="Title Char"/>
    <w:basedOn w:val="DefaultParagraphFont"/>
    <w:link w:val="Title"/>
    <w:uiPriority w:val="10"/>
    <w:qFormat/>
    <w:rsid w:val="00aa609c"/>
    <w:rPr>
      <w:rFonts w:ascii="Calibri" w:hAnsi="Calibri" w:eastAsia="" w:cs="" w:asciiTheme="majorHAnsi" w:cstheme="majorBidi" w:eastAsiaTheme="majorEastAsia" w:hAnsiTheme="majorHAnsi"/>
      <w:color w:val="17365D" w:themeColor="text2" w:themeShade="bf"/>
      <w:spacing w:val="5"/>
      <w:sz w:val="52"/>
      <w:szCs w:val="52"/>
    </w:rPr>
  </w:style>
  <w:style w:type="character" w:styleId="Heading1Char" w:customStyle="1">
    <w:name w:val="Heading 1 Char"/>
    <w:basedOn w:val="DefaultParagraphFont"/>
    <w:link w:val="Heading1"/>
    <w:uiPriority w:val="9"/>
    <w:qFormat/>
    <w:rsid w:val="00aa609c"/>
    <w:rPr>
      <w:rFonts w:ascii="Calibri" w:hAnsi="Calibri" w:eastAsia="" w:cs="" w:asciiTheme="majorHAnsi" w:cstheme="majorBidi" w:eastAsiaTheme="majorEastAsia" w:hAnsiTheme="majorHAnsi"/>
      <w:b/>
      <w:bCs/>
      <w:color w:val="345A8A" w:themeColor="accent1" w:themeShade="b5"/>
      <w:sz w:val="32"/>
      <w:szCs w:val="32"/>
    </w:rPr>
  </w:style>
  <w:style w:type="character" w:styleId="InternetLink">
    <w:name w:val="Internet Link"/>
    <w:basedOn w:val="DefaultParagraphFont"/>
    <w:uiPriority w:val="99"/>
    <w:unhideWhenUsed/>
    <w:rsid w:val="00441f44"/>
    <w:rPr>
      <w:color w:val="0000FF" w:themeColor="hyperlink"/>
      <w:u w:val="single"/>
    </w:rPr>
  </w:style>
  <w:style w:type="character" w:styleId="Heading2Char" w:customStyle="1">
    <w:name w:val="Heading 2 Char"/>
    <w:basedOn w:val="DefaultParagraphFont"/>
    <w:link w:val="Heading2"/>
    <w:uiPriority w:val="9"/>
    <w:qFormat/>
    <w:rsid w:val="00592376"/>
    <w:rPr>
      <w:rFonts w:ascii="Calibri" w:hAnsi="Calibri" w:eastAsia="" w:cs="" w:asciiTheme="majorHAnsi" w:cstheme="majorBidi" w:eastAsiaTheme="majorEastAsia" w:hAnsiTheme="majorHAnsi"/>
      <w:b/>
      <w:bCs/>
      <w:color w:val="4F81BD" w:themeColor="accent1"/>
      <w:sz w:val="26"/>
      <w:szCs w:val="26"/>
    </w:rPr>
  </w:style>
  <w:style w:type="character" w:styleId="BalloonTextChar" w:customStyle="1">
    <w:name w:val="Balloon Text Char"/>
    <w:basedOn w:val="DefaultParagraphFont"/>
    <w:link w:val="BalloonText"/>
    <w:uiPriority w:val="99"/>
    <w:semiHidden/>
    <w:qFormat/>
    <w:rsid w:val="00466e39"/>
    <w:rPr>
      <w:rFonts w:ascii="Lucida Grande" w:hAnsi="Lucida Grande"/>
      <w:sz w:val="18"/>
      <w:szCs w:val="18"/>
    </w:rPr>
  </w:style>
  <w:style w:type="character" w:styleId="ListLabel1">
    <w:name w:val="ListLabel 1"/>
    <w:qFormat/>
    <w:rPr>
      <w:rFonts w:eastAsia="Noto Sans Symbols" w:cs="Noto Sans Symbols"/>
    </w:rPr>
  </w:style>
  <w:style w:type="character" w:styleId="ListLabel2">
    <w:name w:val="ListLabel 2"/>
    <w:qFormat/>
    <w:rPr>
      <w:rFonts w:eastAsia="Courier New" w:cs="Courier New"/>
    </w:rPr>
  </w:style>
  <w:style w:type="character" w:styleId="ListLabel3">
    <w:name w:val="ListLabel 3"/>
    <w:qFormat/>
    <w:rPr>
      <w:rFonts w:eastAsia="Noto Sans Symbols" w:cs="Noto Sans Symbols"/>
    </w:rPr>
  </w:style>
  <w:style w:type="character" w:styleId="ListLabel4">
    <w:name w:val="ListLabel 4"/>
    <w:qFormat/>
    <w:rPr>
      <w:rFonts w:eastAsia="Noto Sans Symbols" w:cs="Noto Sans Symbols"/>
    </w:rPr>
  </w:style>
  <w:style w:type="character" w:styleId="ListLabel5">
    <w:name w:val="ListLabel 5"/>
    <w:qFormat/>
    <w:rPr>
      <w:rFonts w:eastAsia="Courier New" w:cs="Courier New"/>
    </w:rPr>
  </w:style>
  <w:style w:type="character" w:styleId="ListLabel6">
    <w:name w:val="ListLabel 6"/>
    <w:qFormat/>
    <w:rPr>
      <w:rFonts w:eastAsia="Noto Sans Symbols" w:cs="Noto Sans Symbols"/>
    </w:rPr>
  </w:style>
  <w:style w:type="character" w:styleId="ListLabel7">
    <w:name w:val="ListLabel 7"/>
    <w:qFormat/>
    <w:rPr>
      <w:rFonts w:eastAsia="Noto Sans Symbols" w:cs="Noto Sans Symbols"/>
    </w:rPr>
  </w:style>
  <w:style w:type="character" w:styleId="ListLabel8">
    <w:name w:val="ListLabel 8"/>
    <w:qFormat/>
    <w:rPr>
      <w:rFonts w:eastAsia="Courier New" w:cs="Courier New"/>
    </w:rPr>
  </w:style>
  <w:style w:type="character" w:styleId="ListLabel9">
    <w:name w:val="ListLabel 9"/>
    <w:qFormat/>
    <w:rPr>
      <w:rFonts w:eastAsia="Noto Sans Symbols" w:cs="Noto Sans Symbols"/>
    </w:rPr>
  </w:style>
  <w:style w:type="character" w:styleId="ListLabel10">
    <w:name w:val="ListLabel 10"/>
    <w:qFormat/>
    <w:rPr>
      <w:rFonts w:ascii="Arial" w:hAnsi="Arial"/>
      <w:sz w:val="22"/>
      <w:u w:val="none"/>
    </w:rPr>
  </w:style>
  <w:style w:type="character" w:styleId="ListLabel11">
    <w:name w:val="ListLabel 11"/>
    <w:qFormat/>
    <w:rPr>
      <w:u w:val="none"/>
    </w:rPr>
  </w:style>
  <w:style w:type="character" w:styleId="ListLabel12">
    <w:name w:val="ListLabel 12"/>
    <w:qFormat/>
    <w:rPr>
      <w:u w:val="none"/>
    </w:rPr>
  </w:style>
  <w:style w:type="character" w:styleId="ListLabel13">
    <w:name w:val="ListLabel 13"/>
    <w:qFormat/>
    <w:rPr>
      <w:u w:val="none"/>
    </w:rPr>
  </w:style>
  <w:style w:type="character" w:styleId="ListLabel14">
    <w:name w:val="ListLabel 14"/>
    <w:qFormat/>
    <w:rPr>
      <w:u w:val="none"/>
    </w:rPr>
  </w:style>
  <w:style w:type="character" w:styleId="ListLabel15">
    <w:name w:val="ListLabel 15"/>
    <w:qFormat/>
    <w:rPr>
      <w:u w:val="none"/>
    </w:rPr>
  </w:style>
  <w:style w:type="character" w:styleId="ListLabel16">
    <w:name w:val="ListLabel 16"/>
    <w:qFormat/>
    <w:rPr>
      <w:u w:val="none"/>
    </w:rPr>
  </w:style>
  <w:style w:type="character" w:styleId="ListLabel17">
    <w:name w:val="ListLabel 17"/>
    <w:qFormat/>
    <w:rPr>
      <w:u w:val="none"/>
    </w:rPr>
  </w:style>
  <w:style w:type="character" w:styleId="ListLabel18">
    <w:name w:val="ListLabel 18"/>
    <w:qFormat/>
    <w:rPr>
      <w:u w:val="none"/>
    </w:rPr>
  </w:style>
  <w:style w:type="character" w:styleId="ListLabel19">
    <w:name w:val="ListLabel 19"/>
    <w:qFormat/>
    <w:rPr>
      <w:rFonts w:ascii="Arial" w:hAnsi="Arial"/>
      <w:sz w:val="22"/>
      <w:u w:val="none"/>
    </w:rPr>
  </w:style>
  <w:style w:type="character" w:styleId="ListLabel20">
    <w:name w:val="ListLabel 20"/>
    <w:qFormat/>
    <w:rPr>
      <w:rFonts w:ascii="Arial" w:hAnsi="Arial"/>
      <w:sz w:val="22"/>
      <w:u w:val="none"/>
    </w:rPr>
  </w:style>
  <w:style w:type="character" w:styleId="ListLabel21">
    <w:name w:val="ListLabel 21"/>
    <w:qFormat/>
    <w:rPr>
      <w:u w:val="none"/>
    </w:rPr>
  </w:style>
  <w:style w:type="character" w:styleId="ListLabel22">
    <w:name w:val="ListLabel 22"/>
    <w:qFormat/>
    <w:rPr>
      <w:u w:val="none"/>
    </w:rPr>
  </w:style>
  <w:style w:type="character" w:styleId="ListLabel23">
    <w:name w:val="ListLabel 23"/>
    <w:qFormat/>
    <w:rPr>
      <w:u w:val="none"/>
    </w:rPr>
  </w:style>
  <w:style w:type="character" w:styleId="ListLabel24">
    <w:name w:val="ListLabel 24"/>
    <w:qFormat/>
    <w:rPr>
      <w:u w:val="none"/>
    </w:rPr>
  </w:style>
  <w:style w:type="character" w:styleId="ListLabel25">
    <w:name w:val="ListLabel 25"/>
    <w:qFormat/>
    <w:rPr>
      <w:u w:val="none"/>
    </w:rPr>
  </w:style>
  <w:style w:type="character" w:styleId="ListLabel26">
    <w:name w:val="ListLabel 26"/>
    <w:qFormat/>
    <w:rPr>
      <w:u w:val="none"/>
    </w:rPr>
  </w:style>
  <w:style w:type="character" w:styleId="ListLabel27">
    <w:name w:val="ListLabel 27"/>
    <w:qFormat/>
    <w:rPr>
      <w:u w:val="none"/>
    </w:rPr>
  </w:style>
  <w:style w:type="character" w:styleId="ListLabel28">
    <w:name w:val="ListLabel 28"/>
    <w:qFormat/>
    <w:rPr>
      <w:rFonts w:eastAsia="Noto Sans Symbols" w:cs="Noto Sans Symbols"/>
    </w:rPr>
  </w:style>
  <w:style w:type="character" w:styleId="ListLabel29">
    <w:name w:val="ListLabel 29"/>
    <w:qFormat/>
    <w:rPr>
      <w:rFonts w:eastAsia="Courier New" w:cs="Courier New"/>
    </w:rPr>
  </w:style>
  <w:style w:type="character" w:styleId="ListLabel30">
    <w:name w:val="ListLabel 30"/>
    <w:qFormat/>
    <w:rPr>
      <w:rFonts w:eastAsia="Noto Sans Symbols" w:cs="Noto Sans Symbols"/>
    </w:rPr>
  </w:style>
  <w:style w:type="character" w:styleId="ListLabel31">
    <w:name w:val="ListLabel 31"/>
    <w:qFormat/>
    <w:rPr>
      <w:rFonts w:eastAsia="Noto Sans Symbols" w:cs="Noto Sans Symbols"/>
    </w:rPr>
  </w:style>
  <w:style w:type="character" w:styleId="ListLabel32">
    <w:name w:val="ListLabel 32"/>
    <w:qFormat/>
    <w:rPr>
      <w:rFonts w:eastAsia="Courier New" w:cs="Courier New"/>
    </w:rPr>
  </w:style>
  <w:style w:type="character" w:styleId="ListLabel33">
    <w:name w:val="ListLabel 33"/>
    <w:qFormat/>
    <w:rPr>
      <w:rFonts w:eastAsia="Noto Sans Symbols" w:cs="Noto Sans Symbols"/>
    </w:rPr>
  </w:style>
  <w:style w:type="character" w:styleId="ListLabel34">
    <w:name w:val="ListLabel 34"/>
    <w:qFormat/>
    <w:rPr>
      <w:rFonts w:eastAsia="Noto Sans Symbols" w:cs="Noto Sans Symbols"/>
    </w:rPr>
  </w:style>
  <w:style w:type="character" w:styleId="ListLabel35">
    <w:name w:val="ListLabel 35"/>
    <w:qFormat/>
    <w:rPr>
      <w:rFonts w:eastAsia="Courier New" w:cs="Courier New"/>
    </w:rPr>
  </w:style>
  <w:style w:type="character" w:styleId="ListLabel36">
    <w:name w:val="ListLabel 36"/>
    <w:qFormat/>
    <w:rPr>
      <w:rFonts w:eastAsia="Noto Sans Symbols" w:cs="Noto Sans Symbols"/>
    </w:rPr>
  </w:style>
  <w:style w:type="character" w:styleId="ListLabel37">
    <w:name w:val="ListLabel 37"/>
    <w:qFormat/>
    <w:rPr>
      <w:rFonts w:ascii="Arial" w:hAnsi="Arial"/>
      <w:sz w:val="22"/>
      <w:u w:val="none"/>
    </w:rPr>
  </w:style>
  <w:style w:type="character" w:styleId="ListLabel38">
    <w:name w:val="ListLabel 38"/>
    <w:qFormat/>
    <w:rPr>
      <w:rFonts w:ascii="Arial" w:hAnsi="Arial"/>
      <w:sz w:val="22"/>
      <w:u w:val="none"/>
    </w:rPr>
  </w:style>
  <w:style w:type="character" w:styleId="ListLabel39">
    <w:name w:val="ListLabel 39"/>
    <w:qFormat/>
    <w:rPr>
      <w:u w:val="none"/>
    </w:rPr>
  </w:style>
  <w:style w:type="character" w:styleId="ListLabel40">
    <w:name w:val="ListLabel 40"/>
    <w:qFormat/>
    <w:rPr>
      <w:u w:val="none"/>
    </w:rPr>
  </w:style>
  <w:style w:type="character" w:styleId="ListLabel41">
    <w:name w:val="ListLabel 41"/>
    <w:qFormat/>
    <w:rPr>
      <w:u w:val="none"/>
    </w:rPr>
  </w:style>
  <w:style w:type="character" w:styleId="ListLabel42">
    <w:name w:val="ListLabel 42"/>
    <w:qFormat/>
    <w:rPr>
      <w:u w:val="none"/>
    </w:rPr>
  </w:style>
  <w:style w:type="character" w:styleId="ListLabel43">
    <w:name w:val="ListLabel 43"/>
    <w:qFormat/>
    <w:rPr>
      <w:u w:val="none"/>
    </w:rPr>
  </w:style>
  <w:style w:type="character" w:styleId="ListLabel44">
    <w:name w:val="ListLabel 44"/>
    <w:qFormat/>
    <w:rPr>
      <w:u w:val="none"/>
    </w:rPr>
  </w:style>
  <w:style w:type="character" w:styleId="ListLabel45">
    <w:name w:val="ListLabel 45"/>
    <w:qFormat/>
    <w:rPr>
      <w:u w:val="none"/>
    </w:rPr>
  </w:style>
  <w:style w:type="character" w:styleId="ListLabel46">
    <w:name w:val="ListLabel 46"/>
    <w:qFormat/>
    <w:rPr>
      <w:rFonts w:ascii="Arial" w:hAnsi="Arial"/>
      <w:sz w:val="22"/>
      <w:u w:val="none"/>
    </w:rPr>
  </w:style>
  <w:style w:type="character" w:styleId="ListLabel47">
    <w:name w:val="ListLabel 47"/>
    <w:qFormat/>
    <w:rPr>
      <w:rFonts w:ascii="Arial" w:hAnsi="Arial"/>
      <w:sz w:val="22"/>
      <w:u w:val="none"/>
    </w:rPr>
  </w:style>
  <w:style w:type="character" w:styleId="ListLabel48">
    <w:name w:val="ListLabel 48"/>
    <w:qFormat/>
    <w:rPr>
      <w:u w:val="none"/>
    </w:rPr>
  </w:style>
  <w:style w:type="character" w:styleId="ListLabel49">
    <w:name w:val="ListLabel 49"/>
    <w:qFormat/>
    <w:rPr>
      <w:u w:val="none"/>
    </w:rPr>
  </w:style>
  <w:style w:type="character" w:styleId="ListLabel50">
    <w:name w:val="ListLabel 50"/>
    <w:qFormat/>
    <w:rPr>
      <w:u w:val="none"/>
    </w:rPr>
  </w:style>
  <w:style w:type="character" w:styleId="ListLabel51">
    <w:name w:val="ListLabel 51"/>
    <w:qFormat/>
    <w:rPr>
      <w:u w:val="none"/>
    </w:rPr>
  </w:style>
  <w:style w:type="character" w:styleId="ListLabel52">
    <w:name w:val="ListLabel 52"/>
    <w:qFormat/>
    <w:rPr>
      <w:u w:val="none"/>
    </w:rPr>
  </w:style>
  <w:style w:type="character" w:styleId="ListLabel53">
    <w:name w:val="ListLabel 53"/>
    <w:qFormat/>
    <w:rPr>
      <w:u w:val="none"/>
    </w:rPr>
  </w:style>
  <w:style w:type="character" w:styleId="ListLabel54">
    <w:name w:val="ListLabel 54"/>
    <w:qFormat/>
    <w:rPr>
      <w:u w:val="none"/>
    </w:rPr>
  </w:style>
  <w:style w:type="character" w:styleId="ListLabel55">
    <w:name w:val="ListLabel 55"/>
    <w:qFormat/>
    <w:rPr>
      <w:u w:val="none"/>
    </w:rPr>
  </w:style>
  <w:style w:type="character" w:styleId="ListLabel56">
    <w:name w:val="ListLabel 56"/>
    <w:qFormat/>
    <w:rPr>
      <w:u w:val="none"/>
    </w:rPr>
  </w:style>
  <w:style w:type="character" w:styleId="ListLabel57">
    <w:name w:val="ListLabel 57"/>
    <w:qFormat/>
    <w:rPr>
      <w:u w:val="none"/>
    </w:rPr>
  </w:style>
  <w:style w:type="character" w:styleId="ListLabel58">
    <w:name w:val="ListLabel 58"/>
    <w:qFormat/>
    <w:rPr>
      <w:u w:val="none"/>
    </w:rPr>
  </w:style>
  <w:style w:type="character" w:styleId="ListLabel59">
    <w:name w:val="ListLabel 59"/>
    <w:qFormat/>
    <w:rPr>
      <w:u w:val="none"/>
    </w:rPr>
  </w:style>
  <w:style w:type="character" w:styleId="ListLabel60">
    <w:name w:val="ListLabel 60"/>
    <w:qFormat/>
    <w:rPr>
      <w:u w:val="none"/>
    </w:rPr>
  </w:style>
  <w:style w:type="character" w:styleId="ListLabel61">
    <w:name w:val="ListLabel 61"/>
    <w:qFormat/>
    <w:rPr>
      <w:u w:val="none"/>
    </w:rPr>
  </w:style>
  <w:style w:type="character" w:styleId="ListLabel62">
    <w:name w:val="ListLabel 62"/>
    <w:qFormat/>
    <w:rPr>
      <w:u w:val="none"/>
    </w:rPr>
  </w:style>
  <w:style w:type="character" w:styleId="ListLabel63">
    <w:name w:val="ListLabel 63"/>
    <w:qFormat/>
    <w:rPr>
      <w:u w:val="none"/>
    </w:rPr>
  </w:style>
  <w:style w:type="character" w:styleId="ListLabel64">
    <w:name w:val="ListLabel 64"/>
    <w:qFormat/>
    <w:rPr>
      <w:rFonts w:ascii="Cambria" w:hAnsi="Cambria" w:eastAsia="Noto Sans Symbols" w:cs="Noto Sans Symbols"/>
      <w:b/>
      <w:sz w:val="24"/>
    </w:rPr>
  </w:style>
  <w:style w:type="character" w:styleId="ListLabel65">
    <w:name w:val="ListLabel 65"/>
    <w:qFormat/>
    <w:rPr>
      <w:rFonts w:eastAsia="Courier New" w:cs="Courier New"/>
    </w:rPr>
  </w:style>
  <w:style w:type="character" w:styleId="ListLabel66">
    <w:name w:val="ListLabel 66"/>
    <w:qFormat/>
    <w:rPr>
      <w:rFonts w:eastAsia="Noto Sans Symbols" w:cs="Noto Sans Symbols"/>
    </w:rPr>
  </w:style>
  <w:style w:type="character" w:styleId="ListLabel67">
    <w:name w:val="ListLabel 67"/>
    <w:qFormat/>
    <w:rPr>
      <w:rFonts w:eastAsia="Noto Sans Symbols" w:cs="Noto Sans Symbols"/>
    </w:rPr>
  </w:style>
  <w:style w:type="character" w:styleId="ListLabel68">
    <w:name w:val="ListLabel 68"/>
    <w:qFormat/>
    <w:rPr>
      <w:rFonts w:eastAsia="Courier New" w:cs="Courier New"/>
    </w:rPr>
  </w:style>
  <w:style w:type="character" w:styleId="ListLabel69">
    <w:name w:val="ListLabel 69"/>
    <w:qFormat/>
    <w:rPr>
      <w:rFonts w:eastAsia="Noto Sans Symbols" w:cs="Noto Sans Symbols"/>
    </w:rPr>
  </w:style>
  <w:style w:type="character" w:styleId="ListLabel70">
    <w:name w:val="ListLabel 70"/>
    <w:qFormat/>
    <w:rPr>
      <w:rFonts w:eastAsia="Noto Sans Symbols" w:cs="Noto Sans Symbols"/>
    </w:rPr>
  </w:style>
  <w:style w:type="character" w:styleId="ListLabel71">
    <w:name w:val="ListLabel 71"/>
    <w:qFormat/>
    <w:rPr>
      <w:rFonts w:eastAsia="Courier New" w:cs="Courier New"/>
    </w:rPr>
  </w:style>
  <w:style w:type="character" w:styleId="ListLabel72">
    <w:name w:val="ListLabel 72"/>
    <w:qFormat/>
    <w:rPr>
      <w:rFonts w:eastAsia="Noto Sans Symbols" w:cs="Noto Sans Symbols"/>
    </w:rPr>
  </w:style>
  <w:style w:type="character" w:styleId="ListLabel73">
    <w:name w:val="ListLabel 73"/>
    <w:qFormat/>
    <w:rPr>
      <w:rFonts w:ascii="Cambria" w:hAnsi="Cambria" w:eastAsia="Noto Sans Symbols" w:cs="Noto Sans Symbols"/>
      <w:b/>
      <w:sz w:val="24"/>
    </w:rPr>
  </w:style>
  <w:style w:type="character" w:styleId="ListLabel74">
    <w:name w:val="ListLabel 74"/>
    <w:qFormat/>
    <w:rPr>
      <w:rFonts w:eastAsia="Courier New" w:cs="Courier New"/>
    </w:rPr>
  </w:style>
  <w:style w:type="character" w:styleId="ListLabel75">
    <w:name w:val="ListLabel 75"/>
    <w:qFormat/>
    <w:rPr>
      <w:rFonts w:eastAsia="Noto Sans Symbols" w:cs="Noto Sans Symbols"/>
    </w:rPr>
  </w:style>
  <w:style w:type="character" w:styleId="ListLabel76">
    <w:name w:val="ListLabel 76"/>
    <w:qFormat/>
    <w:rPr>
      <w:rFonts w:eastAsia="Noto Sans Symbols" w:cs="Noto Sans Symbols"/>
    </w:rPr>
  </w:style>
  <w:style w:type="character" w:styleId="ListLabel77">
    <w:name w:val="ListLabel 77"/>
    <w:qFormat/>
    <w:rPr>
      <w:rFonts w:eastAsia="Courier New" w:cs="Courier New"/>
    </w:rPr>
  </w:style>
  <w:style w:type="character" w:styleId="ListLabel78">
    <w:name w:val="ListLabel 78"/>
    <w:qFormat/>
    <w:rPr>
      <w:rFonts w:eastAsia="Noto Sans Symbols" w:cs="Noto Sans Symbols"/>
    </w:rPr>
  </w:style>
  <w:style w:type="character" w:styleId="ListLabel79">
    <w:name w:val="ListLabel 79"/>
    <w:qFormat/>
    <w:rPr>
      <w:rFonts w:eastAsia="Noto Sans Symbols" w:cs="Noto Sans Symbols"/>
    </w:rPr>
  </w:style>
  <w:style w:type="character" w:styleId="ListLabel80">
    <w:name w:val="ListLabel 80"/>
    <w:qFormat/>
    <w:rPr>
      <w:rFonts w:eastAsia="Courier New" w:cs="Courier New"/>
    </w:rPr>
  </w:style>
  <w:style w:type="character" w:styleId="ListLabel81">
    <w:name w:val="ListLabel 81"/>
    <w:qFormat/>
    <w:rPr>
      <w:rFonts w:eastAsia="Noto Sans Symbols" w:cs="Noto Sans Symbols"/>
    </w:rPr>
  </w:style>
  <w:style w:type="character" w:styleId="ListLabel82">
    <w:name w:val="ListLabel 82"/>
    <w:qFormat/>
    <w:rPr>
      <w:rFonts w:ascii="Arial" w:hAnsi="Arial"/>
      <w:sz w:val="22"/>
      <w:u w:val="none"/>
    </w:rPr>
  </w:style>
  <w:style w:type="character" w:styleId="ListLabel83">
    <w:name w:val="ListLabel 83"/>
    <w:qFormat/>
    <w:rPr>
      <w:u w:val="none"/>
    </w:rPr>
  </w:style>
  <w:style w:type="character" w:styleId="ListLabel84">
    <w:name w:val="ListLabel 84"/>
    <w:qFormat/>
    <w:rPr>
      <w:u w:val="none"/>
    </w:rPr>
  </w:style>
  <w:style w:type="character" w:styleId="ListLabel85">
    <w:name w:val="ListLabel 85"/>
    <w:qFormat/>
    <w:rPr>
      <w:u w:val="none"/>
    </w:rPr>
  </w:style>
  <w:style w:type="character" w:styleId="ListLabel86">
    <w:name w:val="ListLabel 86"/>
    <w:qFormat/>
    <w:rPr>
      <w:u w:val="none"/>
    </w:rPr>
  </w:style>
  <w:style w:type="character" w:styleId="ListLabel87">
    <w:name w:val="ListLabel 87"/>
    <w:qFormat/>
    <w:rPr>
      <w:u w:val="none"/>
    </w:rPr>
  </w:style>
  <w:style w:type="character" w:styleId="ListLabel88">
    <w:name w:val="ListLabel 88"/>
    <w:qFormat/>
    <w:rPr>
      <w:u w:val="none"/>
    </w:rPr>
  </w:style>
  <w:style w:type="character" w:styleId="ListLabel89">
    <w:name w:val="ListLabel 89"/>
    <w:qFormat/>
    <w:rPr>
      <w:u w:val="none"/>
    </w:rPr>
  </w:style>
  <w:style w:type="character" w:styleId="ListLabel90">
    <w:name w:val="ListLabel 90"/>
    <w:qFormat/>
    <w:rPr>
      <w:u w:val="none"/>
    </w:rPr>
  </w:style>
  <w:style w:type="character" w:styleId="ListLabel91">
    <w:name w:val="ListLabel 91"/>
    <w:qFormat/>
    <w:rPr>
      <w:rFonts w:ascii="Arial" w:hAnsi="Arial"/>
      <w:sz w:val="22"/>
      <w:u w:val="none"/>
    </w:rPr>
  </w:style>
  <w:style w:type="character" w:styleId="ListLabel92">
    <w:name w:val="ListLabel 92"/>
    <w:qFormat/>
    <w:rPr>
      <w:u w:val="none"/>
    </w:rPr>
  </w:style>
  <w:style w:type="character" w:styleId="ListLabel93">
    <w:name w:val="ListLabel 93"/>
    <w:qFormat/>
    <w:rPr>
      <w:u w:val="none"/>
    </w:rPr>
  </w:style>
  <w:style w:type="character" w:styleId="ListLabel94">
    <w:name w:val="ListLabel 94"/>
    <w:qFormat/>
    <w:rPr>
      <w:u w:val="none"/>
    </w:rPr>
  </w:style>
  <w:style w:type="character" w:styleId="ListLabel95">
    <w:name w:val="ListLabel 95"/>
    <w:qFormat/>
    <w:rPr>
      <w:u w:val="none"/>
    </w:rPr>
  </w:style>
  <w:style w:type="character" w:styleId="ListLabel96">
    <w:name w:val="ListLabel 96"/>
    <w:qFormat/>
    <w:rPr>
      <w:u w:val="none"/>
    </w:rPr>
  </w:style>
  <w:style w:type="character" w:styleId="ListLabel97">
    <w:name w:val="ListLabel 97"/>
    <w:qFormat/>
    <w:rPr>
      <w:u w:val="none"/>
    </w:rPr>
  </w:style>
  <w:style w:type="character" w:styleId="ListLabel98">
    <w:name w:val="ListLabel 98"/>
    <w:qFormat/>
    <w:rPr>
      <w:u w:val="none"/>
    </w:rPr>
  </w:style>
  <w:style w:type="character" w:styleId="ListLabel99">
    <w:name w:val="ListLabel 99"/>
    <w:qFormat/>
    <w:rPr>
      <w:u w:val="none"/>
    </w:rPr>
  </w:style>
  <w:style w:type="character" w:styleId="ListLabel100">
    <w:name w:val="ListLabel 100"/>
    <w:qFormat/>
    <w:rPr>
      <w:rFonts w:cs="Noto Sans Symbols"/>
    </w:rPr>
  </w:style>
  <w:style w:type="character" w:styleId="ListLabel101">
    <w:name w:val="ListLabel 101"/>
    <w:qFormat/>
    <w:rPr>
      <w:rFonts w:cs="Courier New"/>
    </w:rPr>
  </w:style>
  <w:style w:type="character" w:styleId="ListLabel102">
    <w:name w:val="ListLabel 102"/>
    <w:qFormat/>
    <w:rPr>
      <w:rFonts w:cs="Noto Sans Symbols"/>
    </w:rPr>
  </w:style>
  <w:style w:type="character" w:styleId="ListLabel103">
    <w:name w:val="ListLabel 103"/>
    <w:qFormat/>
    <w:rPr>
      <w:rFonts w:cs="Noto Sans Symbols"/>
    </w:rPr>
  </w:style>
  <w:style w:type="character" w:styleId="ListLabel104">
    <w:name w:val="ListLabel 104"/>
    <w:qFormat/>
    <w:rPr>
      <w:rFonts w:cs="Courier New"/>
    </w:rPr>
  </w:style>
  <w:style w:type="character" w:styleId="ListLabel105">
    <w:name w:val="ListLabel 105"/>
    <w:qFormat/>
    <w:rPr>
      <w:rFonts w:cs="Noto Sans Symbols"/>
    </w:rPr>
  </w:style>
  <w:style w:type="character" w:styleId="ListLabel106">
    <w:name w:val="ListLabel 106"/>
    <w:qFormat/>
    <w:rPr>
      <w:rFonts w:cs="Noto Sans Symbols"/>
    </w:rPr>
  </w:style>
  <w:style w:type="character" w:styleId="ListLabel107">
    <w:name w:val="ListLabel 107"/>
    <w:qFormat/>
    <w:rPr>
      <w:rFonts w:cs="Courier New"/>
    </w:rPr>
  </w:style>
  <w:style w:type="character" w:styleId="ListLabel108">
    <w:name w:val="ListLabel 108"/>
    <w:qFormat/>
    <w:rPr>
      <w:rFonts w:cs="Noto Sans Symbols"/>
    </w:rPr>
  </w:style>
  <w:style w:type="character" w:styleId="ListLabel109">
    <w:name w:val="ListLabel 109"/>
    <w:qFormat/>
    <w:rPr>
      <w:rFonts w:ascii="Arial" w:hAnsi="Arial" w:cs="OpenSymbol"/>
      <w:sz w:val="22"/>
      <w:u w:val="none"/>
    </w:rPr>
  </w:style>
  <w:style w:type="character" w:styleId="ListLabel110">
    <w:name w:val="ListLabel 110"/>
    <w:qFormat/>
    <w:rPr>
      <w:rFonts w:cs="OpenSymbol"/>
      <w:u w:val="none"/>
    </w:rPr>
  </w:style>
  <w:style w:type="character" w:styleId="ListLabel111">
    <w:name w:val="ListLabel 111"/>
    <w:qFormat/>
    <w:rPr>
      <w:rFonts w:cs="OpenSymbol"/>
      <w:u w:val="none"/>
    </w:rPr>
  </w:style>
  <w:style w:type="character" w:styleId="ListLabel112">
    <w:name w:val="ListLabel 112"/>
    <w:qFormat/>
    <w:rPr>
      <w:rFonts w:cs="OpenSymbol"/>
      <w:u w:val="none"/>
    </w:rPr>
  </w:style>
  <w:style w:type="character" w:styleId="ListLabel113">
    <w:name w:val="ListLabel 113"/>
    <w:qFormat/>
    <w:rPr>
      <w:rFonts w:cs="OpenSymbol"/>
      <w:u w:val="none"/>
    </w:rPr>
  </w:style>
  <w:style w:type="character" w:styleId="ListLabel114">
    <w:name w:val="ListLabel 114"/>
    <w:qFormat/>
    <w:rPr>
      <w:rFonts w:cs="OpenSymbol"/>
      <w:u w:val="none"/>
    </w:rPr>
  </w:style>
  <w:style w:type="character" w:styleId="ListLabel115">
    <w:name w:val="ListLabel 115"/>
    <w:qFormat/>
    <w:rPr>
      <w:rFonts w:cs="OpenSymbol"/>
      <w:u w:val="none"/>
    </w:rPr>
  </w:style>
  <w:style w:type="character" w:styleId="ListLabel116">
    <w:name w:val="ListLabel 116"/>
    <w:qFormat/>
    <w:rPr>
      <w:rFonts w:cs="OpenSymbol"/>
      <w:u w:val="none"/>
    </w:rPr>
  </w:style>
  <w:style w:type="character" w:styleId="ListLabel117">
    <w:name w:val="ListLabel 117"/>
    <w:qFormat/>
    <w:rPr>
      <w:rFonts w:cs="OpenSymbol"/>
      <w:u w:val="none"/>
    </w:rPr>
  </w:style>
  <w:style w:type="character" w:styleId="ListLabel118">
    <w:name w:val="ListLabel 118"/>
    <w:qFormat/>
    <w:rPr>
      <w:rFonts w:ascii="Arial" w:hAnsi="Arial" w:cs="Wingdings"/>
      <w:sz w:val="22"/>
      <w:u w:val="none"/>
    </w:rPr>
  </w:style>
  <w:style w:type="character" w:styleId="ListLabel119">
    <w:name w:val="ListLabel 119"/>
    <w:qFormat/>
    <w:rPr>
      <w:rFonts w:ascii="Arial" w:hAnsi="Arial" w:cs="Wingdings 2"/>
      <w:sz w:val="22"/>
      <w:u w:val="none"/>
    </w:rPr>
  </w:style>
  <w:style w:type="character" w:styleId="ListLabel120">
    <w:name w:val="ListLabel 120"/>
    <w:qFormat/>
    <w:rPr>
      <w:rFonts w:cs="OpenSymbol"/>
      <w:u w:val="none"/>
    </w:rPr>
  </w:style>
  <w:style w:type="character" w:styleId="ListLabel121">
    <w:name w:val="ListLabel 121"/>
    <w:qFormat/>
    <w:rPr>
      <w:rFonts w:cs="Wingdings"/>
      <w:u w:val="none"/>
    </w:rPr>
  </w:style>
  <w:style w:type="character" w:styleId="ListLabel122">
    <w:name w:val="ListLabel 122"/>
    <w:qFormat/>
    <w:rPr>
      <w:rFonts w:cs="Wingdings 2"/>
      <w:u w:val="none"/>
    </w:rPr>
  </w:style>
  <w:style w:type="character" w:styleId="ListLabel123">
    <w:name w:val="ListLabel 123"/>
    <w:qFormat/>
    <w:rPr>
      <w:rFonts w:cs="OpenSymbol"/>
      <w:u w:val="none"/>
    </w:rPr>
  </w:style>
  <w:style w:type="character" w:styleId="ListLabel124">
    <w:name w:val="ListLabel 124"/>
    <w:qFormat/>
    <w:rPr>
      <w:rFonts w:cs="Wingdings"/>
      <w:u w:val="none"/>
    </w:rPr>
  </w:style>
  <w:style w:type="character" w:styleId="ListLabel125">
    <w:name w:val="ListLabel 125"/>
    <w:qFormat/>
    <w:rPr>
      <w:rFonts w:cs="Wingdings 2"/>
      <w:u w:val="none"/>
    </w:rPr>
  </w:style>
  <w:style w:type="character" w:styleId="ListLabel126">
    <w:name w:val="ListLabel 126"/>
    <w:qFormat/>
    <w:rPr>
      <w:rFonts w:cs="OpenSymbol"/>
      <w:u w:val="none"/>
    </w:rPr>
  </w:style>
  <w:style w:type="character" w:styleId="ListLabel127">
    <w:name w:val="ListLabel 127"/>
    <w:qFormat/>
    <w:rPr>
      <w:rFonts w:cs="Noto Sans Symbols"/>
    </w:rPr>
  </w:style>
  <w:style w:type="character" w:styleId="ListLabel128">
    <w:name w:val="ListLabel 128"/>
    <w:qFormat/>
    <w:rPr>
      <w:rFonts w:cs="Courier New"/>
    </w:rPr>
  </w:style>
  <w:style w:type="character" w:styleId="ListLabel129">
    <w:name w:val="ListLabel 129"/>
    <w:qFormat/>
    <w:rPr>
      <w:rFonts w:cs="Noto Sans Symbols"/>
    </w:rPr>
  </w:style>
  <w:style w:type="character" w:styleId="ListLabel130">
    <w:name w:val="ListLabel 130"/>
    <w:qFormat/>
    <w:rPr>
      <w:rFonts w:cs="Noto Sans Symbols"/>
    </w:rPr>
  </w:style>
  <w:style w:type="character" w:styleId="ListLabel131">
    <w:name w:val="ListLabel 131"/>
    <w:qFormat/>
    <w:rPr>
      <w:rFonts w:cs="Courier New"/>
    </w:rPr>
  </w:style>
  <w:style w:type="character" w:styleId="ListLabel132">
    <w:name w:val="ListLabel 132"/>
    <w:qFormat/>
    <w:rPr>
      <w:rFonts w:cs="Noto Sans Symbols"/>
    </w:rPr>
  </w:style>
  <w:style w:type="character" w:styleId="ListLabel133">
    <w:name w:val="ListLabel 133"/>
    <w:qFormat/>
    <w:rPr>
      <w:rFonts w:cs="Noto Sans Symbols"/>
    </w:rPr>
  </w:style>
  <w:style w:type="character" w:styleId="ListLabel134">
    <w:name w:val="ListLabel 134"/>
    <w:qFormat/>
    <w:rPr>
      <w:rFonts w:cs="Courier New"/>
    </w:rPr>
  </w:style>
  <w:style w:type="character" w:styleId="ListLabel135">
    <w:name w:val="ListLabel 135"/>
    <w:qFormat/>
    <w:rPr>
      <w:rFonts w:cs="Noto Sans Symbols"/>
    </w:rPr>
  </w:style>
  <w:style w:type="character" w:styleId="ListLabel136">
    <w:name w:val="ListLabel 136"/>
    <w:qFormat/>
    <w:rPr>
      <w:rFonts w:ascii="Arial" w:hAnsi="Arial" w:cs="Wingdings"/>
      <w:sz w:val="22"/>
      <w:u w:val="none"/>
    </w:rPr>
  </w:style>
  <w:style w:type="character" w:styleId="ListLabel137">
    <w:name w:val="ListLabel 137"/>
    <w:qFormat/>
    <w:rPr>
      <w:rFonts w:ascii="Arial" w:hAnsi="Arial" w:cs="Wingdings 2"/>
      <w:sz w:val="22"/>
      <w:u w:val="none"/>
    </w:rPr>
  </w:style>
  <w:style w:type="character" w:styleId="ListLabel138">
    <w:name w:val="ListLabel 138"/>
    <w:qFormat/>
    <w:rPr>
      <w:rFonts w:cs="OpenSymbol"/>
      <w:u w:val="none"/>
    </w:rPr>
  </w:style>
  <w:style w:type="character" w:styleId="ListLabel139">
    <w:name w:val="ListLabel 139"/>
    <w:qFormat/>
    <w:rPr>
      <w:rFonts w:cs="Wingdings"/>
      <w:u w:val="none"/>
    </w:rPr>
  </w:style>
  <w:style w:type="character" w:styleId="ListLabel140">
    <w:name w:val="ListLabel 140"/>
    <w:qFormat/>
    <w:rPr>
      <w:rFonts w:cs="Wingdings 2"/>
      <w:u w:val="none"/>
    </w:rPr>
  </w:style>
  <w:style w:type="character" w:styleId="ListLabel141">
    <w:name w:val="ListLabel 141"/>
    <w:qFormat/>
    <w:rPr>
      <w:rFonts w:cs="OpenSymbol"/>
      <w:u w:val="none"/>
    </w:rPr>
  </w:style>
  <w:style w:type="character" w:styleId="ListLabel142">
    <w:name w:val="ListLabel 142"/>
    <w:qFormat/>
    <w:rPr>
      <w:rFonts w:cs="Wingdings"/>
      <w:u w:val="none"/>
    </w:rPr>
  </w:style>
  <w:style w:type="character" w:styleId="ListLabel143">
    <w:name w:val="ListLabel 143"/>
    <w:qFormat/>
    <w:rPr>
      <w:rFonts w:cs="Wingdings 2"/>
      <w:u w:val="none"/>
    </w:rPr>
  </w:style>
  <w:style w:type="character" w:styleId="ListLabel144">
    <w:name w:val="ListLabel 144"/>
    <w:qFormat/>
    <w:rPr>
      <w:rFonts w:cs="OpenSymbol"/>
      <w:u w:val="none"/>
    </w:rPr>
  </w:style>
  <w:style w:type="character" w:styleId="ListLabel145">
    <w:name w:val="ListLabel 145"/>
    <w:qFormat/>
    <w:rPr>
      <w:rFonts w:ascii="Arial" w:hAnsi="Arial" w:cs="Wingdings"/>
      <w:sz w:val="22"/>
      <w:u w:val="none"/>
    </w:rPr>
  </w:style>
  <w:style w:type="character" w:styleId="ListLabel146">
    <w:name w:val="ListLabel 146"/>
    <w:qFormat/>
    <w:rPr>
      <w:rFonts w:ascii="Arial" w:hAnsi="Arial" w:cs="Wingdings 2"/>
      <w:sz w:val="22"/>
      <w:u w:val="none"/>
    </w:rPr>
  </w:style>
  <w:style w:type="character" w:styleId="ListLabel147">
    <w:name w:val="ListLabel 147"/>
    <w:qFormat/>
    <w:rPr>
      <w:rFonts w:cs="OpenSymbol"/>
      <w:u w:val="none"/>
    </w:rPr>
  </w:style>
  <w:style w:type="character" w:styleId="ListLabel148">
    <w:name w:val="ListLabel 148"/>
    <w:qFormat/>
    <w:rPr>
      <w:rFonts w:cs="Wingdings"/>
      <w:u w:val="none"/>
    </w:rPr>
  </w:style>
  <w:style w:type="character" w:styleId="ListLabel149">
    <w:name w:val="ListLabel 149"/>
    <w:qFormat/>
    <w:rPr>
      <w:rFonts w:cs="Wingdings 2"/>
      <w:u w:val="none"/>
    </w:rPr>
  </w:style>
  <w:style w:type="character" w:styleId="ListLabel150">
    <w:name w:val="ListLabel 150"/>
    <w:qFormat/>
    <w:rPr>
      <w:rFonts w:cs="OpenSymbol"/>
      <w:u w:val="none"/>
    </w:rPr>
  </w:style>
  <w:style w:type="character" w:styleId="ListLabel151">
    <w:name w:val="ListLabel 151"/>
    <w:qFormat/>
    <w:rPr>
      <w:rFonts w:cs="Wingdings"/>
      <w:u w:val="none"/>
    </w:rPr>
  </w:style>
  <w:style w:type="character" w:styleId="ListLabel152">
    <w:name w:val="ListLabel 152"/>
    <w:qFormat/>
    <w:rPr>
      <w:rFonts w:cs="Wingdings 2"/>
      <w:u w:val="none"/>
    </w:rPr>
  </w:style>
  <w:style w:type="character" w:styleId="ListLabel153">
    <w:name w:val="ListLabel 153"/>
    <w:qFormat/>
    <w:rPr>
      <w:rFonts w:cs="OpenSymbol"/>
      <w:u w:val="none"/>
    </w:rPr>
  </w:style>
  <w:style w:type="character" w:styleId="ListLabel154">
    <w:name w:val="ListLabel 154"/>
    <w:qFormat/>
    <w:rPr>
      <w:rFonts w:cs="Wingdings"/>
      <w:u w:val="none"/>
    </w:rPr>
  </w:style>
  <w:style w:type="character" w:styleId="ListLabel155">
    <w:name w:val="ListLabel 155"/>
    <w:qFormat/>
    <w:rPr>
      <w:rFonts w:cs="Wingdings 2"/>
      <w:u w:val="none"/>
    </w:rPr>
  </w:style>
  <w:style w:type="character" w:styleId="ListLabel156">
    <w:name w:val="ListLabel 156"/>
    <w:qFormat/>
    <w:rPr>
      <w:rFonts w:cs="OpenSymbol"/>
      <w:u w:val="none"/>
    </w:rPr>
  </w:style>
  <w:style w:type="character" w:styleId="ListLabel157">
    <w:name w:val="ListLabel 157"/>
    <w:qFormat/>
    <w:rPr>
      <w:rFonts w:cs="Wingdings"/>
      <w:u w:val="none"/>
    </w:rPr>
  </w:style>
  <w:style w:type="character" w:styleId="ListLabel158">
    <w:name w:val="ListLabel 158"/>
    <w:qFormat/>
    <w:rPr>
      <w:rFonts w:cs="Wingdings 2"/>
      <w:u w:val="none"/>
    </w:rPr>
  </w:style>
  <w:style w:type="character" w:styleId="ListLabel159">
    <w:name w:val="ListLabel 159"/>
    <w:qFormat/>
    <w:rPr>
      <w:rFonts w:cs="OpenSymbol"/>
      <w:u w:val="none"/>
    </w:rPr>
  </w:style>
  <w:style w:type="character" w:styleId="ListLabel160">
    <w:name w:val="ListLabel 160"/>
    <w:qFormat/>
    <w:rPr>
      <w:rFonts w:cs="Wingdings"/>
      <w:u w:val="none"/>
    </w:rPr>
  </w:style>
  <w:style w:type="character" w:styleId="ListLabel161">
    <w:name w:val="ListLabel 161"/>
    <w:qFormat/>
    <w:rPr>
      <w:rFonts w:cs="Wingdings 2"/>
      <w:u w:val="none"/>
    </w:rPr>
  </w:style>
  <w:style w:type="character" w:styleId="ListLabel162">
    <w:name w:val="ListLabel 162"/>
    <w:qFormat/>
    <w:rPr>
      <w:rFonts w:cs="OpenSymbol"/>
      <w:u w:val="none"/>
    </w:rPr>
  </w:style>
  <w:style w:type="character" w:styleId="ListLabel163">
    <w:name w:val="ListLabel 163"/>
    <w:qFormat/>
    <w:rPr>
      <w:rFonts w:ascii="Cambria" w:hAnsi="Cambria" w:cs="Noto Sans Symbols"/>
      <w:b/>
      <w:sz w:val="24"/>
    </w:rPr>
  </w:style>
  <w:style w:type="character" w:styleId="ListLabel164">
    <w:name w:val="ListLabel 164"/>
    <w:qFormat/>
    <w:rPr>
      <w:rFonts w:cs="Courier New"/>
    </w:rPr>
  </w:style>
  <w:style w:type="character" w:styleId="ListLabel165">
    <w:name w:val="ListLabel 165"/>
    <w:qFormat/>
    <w:rPr>
      <w:rFonts w:cs="Noto Sans Symbols"/>
    </w:rPr>
  </w:style>
  <w:style w:type="character" w:styleId="ListLabel166">
    <w:name w:val="ListLabel 166"/>
    <w:qFormat/>
    <w:rPr>
      <w:rFonts w:cs="Noto Sans Symbols"/>
    </w:rPr>
  </w:style>
  <w:style w:type="character" w:styleId="ListLabel167">
    <w:name w:val="ListLabel 167"/>
    <w:qFormat/>
    <w:rPr>
      <w:rFonts w:cs="Courier New"/>
    </w:rPr>
  </w:style>
  <w:style w:type="character" w:styleId="ListLabel168">
    <w:name w:val="ListLabel 168"/>
    <w:qFormat/>
    <w:rPr>
      <w:rFonts w:cs="Noto Sans Symbols"/>
    </w:rPr>
  </w:style>
  <w:style w:type="character" w:styleId="ListLabel169">
    <w:name w:val="ListLabel 169"/>
    <w:qFormat/>
    <w:rPr>
      <w:rFonts w:cs="Noto Sans Symbols"/>
    </w:rPr>
  </w:style>
  <w:style w:type="character" w:styleId="ListLabel170">
    <w:name w:val="ListLabel 170"/>
    <w:qFormat/>
    <w:rPr>
      <w:rFonts w:cs="Courier New"/>
    </w:rPr>
  </w:style>
  <w:style w:type="character" w:styleId="ListLabel171">
    <w:name w:val="ListLabel 171"/>
    <w:qFormat/>
    <w:rPr>
      <w:rFonts w:cs="Noto Sans Symbols"/>
    </w:rPr>
  </w:style>
  <w:style w:type="character" w:styleId="ListLabel172">
    <w:name w:val="ListLabel 172"/>
    <w:qFormat/>
    <w:rPr>
      <w:rFonts w:ascii="Cambria" w:hAnsi="Cambria" w:cs="Noto Sans Symbols"/>
      <w:b/>
      <w:sz w:val="24"/>
    </w:rPr>
  </w:style>
  <w:style w:type="character" w:styleId="ListLabel173">
    <w:name w:val="ListLabel 173"/>
    <w:qFormat/>
    <w:rPr>
      <w:rFonts w:cs="Courier New"/>
    </w:rPr>
  </w:style>
  <w:style w:type="character" w:styleId="ListLabel174">
    <w:name w:val="ListLabel 174"/>
    <w:qFormat/>
    <w:rPr>
      <w:rFonts w:cs="Noto Sans Symbols"/>
    </w:rPr>
  </w:style>
  <w:style w:type="character" w:styleId="ListLabel175">
    <w:name w:val="ListLabel 175"/>
    <w:qFormat/>
    <w:rPr>
      <w:rFonts w:cs="Noto Sans Symbols"/>
    </w:rPr>
  </w:style>
  <w:style w:type="character" w:styleId="ListLabel176">
    <w:name w:val="ListLabel 176"/>
    <w:qFormat/>
    <w:rPr>
      <w:rFonts w:cs="Courier New"/>
    </w:rPr>
  </w:style>
  <w:style w:type="character" w:styleId="ListLabel177">
    <w:name w:val="ListLabel 177"/>
    <w:qFormat/>
    <w:rPr>
      <w:rFonts w:cs="Noto Sans Symbols"/>
    </w:rPr>
  </w:style>
  <w:style w:type="character" w:styleId="ListLabel178">
    <w:name w:val="ListLabel 178"/>
    <w:qFormat/>
    <w:rPr>
      <w:rFonts w:cs="Noto Sans Symbols"/>
    </w:rPr>
  </w:style>
  <w:style w:type="character" w:styleId="ListLabel179">
    <w:name w:val="ListLabel 179"/>
    <w:qFormat/>
    <w:rPr>
      <w:rFonts w:cs="Courier New"/>
    </w:rPr>
  </w:style>
  <w:style w:type="character" w:styleId="ListLabel180">
    <w:name w:val="ListLabel 180"/>
    <w:qFormat/>
    <w:rPr>
      <w:rFonts w:cs="Noto Sans Symbols"/>
    </w:rPr>
  </w:style>
  <w:style w:type="character" w:styleId="ListLabel181">
    <w:name w:val="ListLabel 181"/>
    <w:qFormat/>
    <w:rPr>
      <w:rFonts w:ascii="Arial" w:hAnsi="Arial" w:cs="Wingdings"/>
      <w:sz w:val="22"/>
      <w:u w:val="none"/>
    </w:rPr>
  </w:style>
  <w:style w:type="character" w:styleId="ListLabel182">
    <w:name w:val="ListLabel 182"/>
    <w:qFormat/>
    <w:rPr>
      <w:rFonts w:cs="Wingdings 2"/>
      <w:u w:val="none"/>
    </w:rPr>
  </w:style>
  <w:style w:type="character" w:styleId="ListLabel183">
    <w:name w:val="ListLabel 183"/>
    <w:qFormat/>
    <w:rPr>
      <w:rFonts w:cs="OpenSymbol"/>
      <w:u w:val="none"/>
    </w:rPr>
  </w:style>
  <w:style w:type="character" w:styleId="ListLabel184">
    <w:name w:val="ListLabel 184"/>
    <w:qFormat/>
    <w:rPr>
      <w:rFonts w:cs="Wingdings"/>
      <w:u w:val="none"/>
    </w:rPr>
  </w:style>
  <w:style w:type="character" w:styleId="ListLabel185">
    <w:name w:val="ListLabel 185"/>
    <w:qFormat/>
    <w:rPr>
      <w:rFonts w:cs="Wingdings 2"/>
      <w:u w:val="none"/>
    </w:rPr>
  </w:style>
  <w:style w:type="character" w:styleId="ListLabel186">
    <w:name w:val="ListLabel 186"/>
    <w:qFormat/>
    <w:rPr>
      <w:rFonts w:cs="OpenSymbol"/>
      <w:u w:val="none"/>
    </w:rPr>
  </w:style>
  <w:style w:type="character" w:styleId="ListLabel187">
    <w:name w:val="ListLabel 187"/>
    <w:qFormat/>
    <w:rPr>
      <w:rFonts w:cs="Wingdings"/>
      <w:u w:val="none"/>
    </w:rPr>
  </w:style>
  <w:style w:type="character" w:styleId="ListLabel188">
    <w:name w:val="ListLabel 188"/>
    <w:qFormat/>
    <w:rPr>
      <w:rFonts w:cs="Wingdings 2"/>
      <w:u w:val="none"/>
    </w:rPr>
  </w:style>
  <w:style w:type="character" w:styleId="ListLabel189">
    <w:name w:val="ListLabel 189"/>
    <w:qFormat/>
    <w:rPr>
      <w:rFonts w:cs="OpenSymbol"/>
      <w:u w:val="none"/>
    </w:rPr>
  </w:style>
  <w:style w:type="character" w:styleId="ListLabel190">
    <w:name w:val="ListLabel 190"/>
    <w:qFormat/>
    <w:rPr>
      <w:rFonts w:ascii="Arial" w:hAnsi="Arial" w:cs="Wingdings"/>
      <w:sz w:val="22"/>
      <w:u w:val="none"/>
    </w:rPr>
  </w:style>
  <w:style w:type="character" w:styleId="ListLabel191">
    <w:name w:val="ListLabel 191"/>
    <w:qFormat/>
    <w:rPr>
      <w:rFonts w:cs="Wingdings 2"/>
      <w:u w:val="none"/>
    </w:rPr>
  </w:style>
  <w:style w:type="character" w:styleId="ListLabel192">
    <w:name w:val="ListLabel 192"/>
    <w:qFormat/>
    <w:rPr>
      <w:rFonts w:cs="OpenSymbol"/>
      <w:u w:val="none"/>
    </w:rPr>
  </w:style>
  <w:style w:type="character" w:styleId="ListLabel193">
    <w:name w:val="ListLabel 193"/>
    <w:qFormat/>
    <w:rPr>
      <w:rFonts w:cs="Wingdings"/>
      <w:u w:val="none"/>
    </w:rPr>
  </w:style>
  <w:style w:type="character" w:styleId="ListLabel194">
    <w:name w:val="ListLabel 194"/>
    <w:qFormat/>
    <w:rPr>
      <w:rFonts w:cs="Wingdings 2"/>
      <w:u w:val="none"/>
    </w:rPr>
  </w:style>
  <w:style w:type="character" w:styleId="ListLabel195">
    <w:name w:val="ListLabel 195"/>
    <w:qFormat/>
    <w:rPr>
      <w:rFonts w:cs="OpenSymbol"/>
      <w:u w:val="none"/>
    </w:rPr>
  </w:style>
  <w:style w:type="character" w:styleId="ListLabel196">
    <w:name w:val="ListLabel 196"/>
    <w:qFormat/>
    <w:rPr>
      <w:rFonts w:cs="Wingdings"/>
      <w:u w:val="none"/>
    </w:rPr>
  </w:style>
  <w:style w:type="character" w:styleId="ListLabel197">
    <w:name w:val="ListLabel 197"/>
    <w:qFormat/>
    <w:rPr>
      <w:rFonts w:cs="Wingdings 2"/>
      <w:u w:val="none"/>
    </w:rPr>
  </w:style>
  <w:style w:type="character" w:styleId="ListLabel198">
    <w:name w:val="ListLabel 198"/>
    <w:qFormat/>
    <w:rPr>
      <w:rFonts w:cs="OpenSymbol"/>
      <w:u w:val="none"/>
    </w:rPr>
  </w:style>
  <w:style w:type="character" w:styleId="ListLabel199">
    <w:name w:val="ListLabel 199"/>
    <w:qFormat/>
    <w:rPr>
      <w:rFonts w:cs="Noto Sans Symbols"/>
    </w:rPr>
  </w:style>
  <w:style w:type="character" w:styleId="ListLabel200">
    <w:name w:val="ListLabel 200"/>
    <w:qFormat/>
    <w:rPr>
      <w:rFonts w:cs="Courier New"/>
    </w:rPr>
  </w:style>
  <w:style w:type="character" w:styleId="ListLabel201">
    <w:name w:val="ListLabel 201"/>
    <w:qFormat/>
    <w:rPr>
      <w:rFonts w:cs="Noto Sans Symbols"/>
    </w:rPr>
  </w:style>
  <w:style w:type="character" w:styleId="ListLabel202">
    <w:name w:val="ListLabel 202"/>
    <w:qFormat/>
    <w:rPr>
      <w:rFonts w:cs="Noto Sans Symbols"/>
    </w:rPr>
  </w:style>
  <w:style w:type="character" w:styleId="ListLabel203">
    <w:name w:val="ListLabel 203"/>
    <w:qFormat/>
    <w:rPr>
      <w:rFonts w:cs="Courier New"/>
    </w:rPr>
  </w:style>
  <w:style w:type="character" w:styleId="ListLabel204">
    <w:name w:val="ListLabel 204"/>
    <w:qFormat/>
    <w:rPr>
      <w:rFonts w:cs="Noto Sans Symbols"/>
    </w:rPr>
  </w:style>
  <w:style w:type="character" w:styleId="ListLabel205">
    <w:name w:val="ListLabel 205"/>
    <w:qFormat/>
    <w:rPr>
      <w:rFonts w:cs="Noto Sans Symbols"/>
    </w:rPr>
  </w:style>
  <w:style w:type="character" w:styleId="ListLabel206">
    <w:name w:val="ListLabel 206"/>
    <w:qFormat/>
    <w:rPr>
      <w:rFonts w:cs="Courier New"/>
    </w:rPr>
  </w:style>
  <w:style w:type="character" w:styleId="ListLabel207">
    <w:name w:val="ListLabel 207"/>
    <w:qFormat/>
    <w:rPr>
      <w:rFonts w:cs="Noto Sans Symbols"/>
    </w:rPr>
  </w:style>
  <w:style w:type="character" w:styleId="ListLabel208">
    <w:name w:val="ListLabel 208"/>
    <w:qFormat/>
    <w:rPr>
      <w:rFonts w:ascii="Arial" w:hAnsi="Arial" w:cs="OpenSymbol"/>
      <w:sz w:val="22"/>
      <w:u w:val="none"/>
    </w:rPr>
  </w:style>
  <w:style w:type="character" w:styleId="ListLabel209">
    <w:name w:val="ListLabel 209"/>
    <w:qFormat/>
    <w:rPr>
      <w:rFonts w:cs="OpenSymbol"/>
      <w:u w:val="none"/>
    </w:rPr>
  </w:style>
  <w:style w:type="character" w:styleId="ListLabel210">
    <w:name w:val="ListLabel 210"/>
    <w:qFormat/>
    <w:rPr>
      <w:rFonts w:cs="OpenSymbol"/>
      <w:u w:val="none"/>
    </w:rPr>
  </w:style>
  <w:style w:type="character" w:styleId="ListLabel211">
    <w:name w:val="ListLabel 211"/>
    <w:qFormat/>
    <w:rPr>
      <w:rFonts w:cs="OpenSymbol"/>
      <w:u w:val="none"/>
    </w:rPr>
  </w:style>
  <w:style w:type="character" w:styleId="ListLabel212">
    <w:name w:val="ListLabel 212"/>
    <w:qFormat/>
    <w:rPr>
      <w:rFonts w:cs="OpenSymbol"/>
      <w:u w:val="none"/>
    </w:rPr>
  </w:style>
  <w:style w:type="character" w:styleId="ListLabel213">
    <w:name w:val="ListLabel 213"/>
    <w:qFormat/>
    <w:rPr>
      <w:rFonts w:cs="OpenSymbol"/>
      <w:u w:val="none"/>
    </w:rPr>
  </w:style>
  <w:style w:type="character" w:styleId="ListLabel214">
    <w:name w:val="ListLabel 214"/>
    <w:qFormat/>
    <w:rPr>
      <w:rFonts w:cs="OpenSymbol"/>
      <w:u w:val="none"/>
    </w:rPr>
  </w:style>
  <w:style w:type="character" w:styleId="ListLabel215">
    <w:name w:val="ListLabel 215"/>
    <w:qFormat/>
    <w:rPr>
      <w:rFonts w:cs="OpenSymbol"/>
      <w:u w:val="none"/>
    </w:rPr>
  </w:style>
  <w:style w:type="character" w:styleId="ListLabel216">
    <w:name w:val="ListLabel 216"/>
    <w:qFormat/>
    <w:rPr>
      <w:rFonts w:cs="OpenSymbol"/>
      <w:u w:val="none"/>
    </w:rPr>
  </w:style>
  <w:style w:type="character" w:styleId="ListLabel217">
    <w:name w:val="ListLabel 217"/>
    <w:qFormat/>
    <w:rPr>
      <w:rFonts w:ascii="Arial" w:hAnsi="Arial" w:cs="Wingdings"/>
      <w:sz w:val="22"/>
      <w:u w:val="none"/>
    </w:rPr>
  </w:style>
  <w:style w:type="character" w:styleId="ListLabel218">
    <w:name w:val="ListLabel 218"/>
    <w:qFormat/>
    <w:rPr>
      <w:rFonts w:ascii="Arial" w:hAnsi="Arial" w:cs="Wingdings 2"/>
      <w:sz w:val="22"/>
      <w:u w:val="none"/>
    </w:rPr>
  </w:style>
  <w:style w:type="character" w:styleId="ListLabel219">
    <w:name w:val="ListLabel 219"/>
    <w:qFormat/>
    <w:rPr>
      <w:rFonts w:cs="OpenSymbol"/>
      <w:u w:val="none"/>
    </w:rPr>
  </w:style>
  <w:style w:type="character" w:styleId="ListLabel220">
    <w:name w:val="ListLabel 220"/>
    <w:qFormat/>
    <w:rPr>
      <w:rFonts w:cs="Wingdings"/>
      <w:u w:val="none"/>
    </w:rPr>
  </w:style>
  <w:style w:type="character" w:styleId="ListLabel221">
    <w:name w:val="ListLabel 221"/>
    <w:qFormat/>
    <w:rPr>
      <w:rFonts w:cs="Wingdings 2"/>
      <w:u w:val="none"/>
    </w:rPr>
  </w:style>
  <w:style w:type="character" w:styleId="ListLabel222">
    <w:name w:val="ListLabel 222"/>
    <w:qFormat/>
    <w:rPr>
      <w:rFonts w:cs="OpenSymbol"/>
      <w:u w:val="none"/>
    </w:rPr>
  </w:style>
  <w:style w:type="character" w:styleId="ListLabel223">
    <w:name w:val="ListLabel 223"/>
    <w:qFormat/>
    <w:rPr>
      <w:rFonts w:cs="Wingdings"/>
      <w:u w:val="none"/>
    </w:rPr>
  </w:style>
  <w:style w:type="character" w:styleId="ListLabel224">
    <w:name w:val="ListLabel 224"/>
    <w:qFormat/>
    <w:rPr>
      <w:rFonts w:cs="Wingdings 2"/>
      <w:u w:val="none"/>
    </w:rPr>
  </w:style>
  <w:style w:type="character" w:styleId="ListLabel225">
    <w:name w:val="ListLabel 225"/>
    <w:qFormat/>
    <w:rPr>
      <w:rFonts w:cs="OpenSymbol"/>
      <w:u w:val="none"/>
    </w:rPr>
  </w:style>
  <w:style w:type="character" w:styleId="ListLabel226">
    <w:name w:val="ListLabel 226"/>
    <w:qFormat/>
    <w:rPr>
      <w:rFonts w:cs="Noto Sans Symbols"/>
    </w:rPr>
  </w:style>
  <w:style w:type="character" w:styleId="ListLabel227">
    <w:name w:val="ListLabel 227"/>
    <w:qFormat/>
    <w:rPr>
      <w:rFonts w:cs="Courier New"/>
    </w:rPr>
  </w:style>
  <w:style w:type="character" w:styleId="ListLabel228">
    <w:name w:val="ListLabel 228"/>
    <w:qFormat/>
    <w:rPr>
      <w:rFonts w:cs="Noto Sans Symbols"/>
    </w:rPr>
  </w:style>
  <w:style w:type="character" w:styleId="ListLabel229">
    <w:name w:val="ListLabel 229"/>
    <w:qFormat/>
    <w:rPr>
      <w:rFonts w:cs="Noto Sans Symbols"/>
    </w:rPr>
  </w:style>
  <w:style w:type="character" w:styleId="ListLabel230">
    <w:name w:val="ListLabel 230"/>
    <w:qFormat/>
    <w:rPr>
      <w:rFonts w:cs="Courier New"/>
    </w:rPr>
  </w:style>
  <w:style w:type="character" w:styleId="ListLabel231">
    <w:name w:val="ListLabel 231"/>
    <w:qFormat/>
    <w:rPr>
      <w:rFonts w:cs="Noto Sans Symbols"/>
    </w:rPr>
  </w:style>
  <w:style w:type="character" w:styleId="ListLabel232">
    <w:name w:val="ListLabel 232"/>
    <w:qFormat/>
    <w:rPr>
      <w:rFonts w:cs="Noto Sans Symbols"/>
    </w:rPr>
  </w:style>
  <w:style w:type="character" w:styleId="ListLabel233">
    <w:name w:val="ListLabel 233"/>
    <w:qFormat/>
    <w:rPr>
      <w:rFonts w:cs="Courier New"/>
    </w:rPr>
  </w:style>
  <w:style w:type="character" w:styleId="ListLabel234">
    <w:name w:val="ListLabel 234"/>
    <w:qFormat/>
    <w:rPr>
      <w:rFonts w:cs="Noto Sans Symbols"/>
    </w:rPr>
  </w:style>
  <w:style w:type="character" w:styleId="ListLabel235">
    <w:name w:val="ListLabel 235"/>
    <w:qFormat/>
    <w:rPr>
      <w:rFonts w:ascii="Arial" w:hAnsi="Arial" w:cs="Wingdings"/>
      <w:sz w:val="22"/>
      <w:u w:val="none"/>
    </w:rPr>
  </w:style>
  <w:style w:type="character" w:styleId="ListLabel236">
    <w:name w:val="ListLabel 236"/>
    <w:qFormat/>
    <w:rPr>
      <w:rFonts w:ascii="Arial" w:hAnsi="Arial" w:cs="Wingdings 2"/>
      <w:sz w:val="22"/>
      <w:u w:val="none"/>
    </w:rPr>
  </w:style>
  <w:style w:type="character" w:styleId="ListLabel237">
    <w:name w:val="ListLabel 237"/>
    <w:qFormat/>
    <w:rPr>
      <w:rFonts w:cs="OpenSymbol"/>
      <w:u w:val="none"/>
    </w:rPr>
  </w:style>
  <w:style w:type="character" w:styleId="ListLabel238">
    <w:name w:val="ListLabel 238"/>
    <w:qFormat/>
    <w:rPr>
      <w:rFonts w:cs="Wingdings"/>
      <w:u w:val="none"/>
    </w:rPr>
  </w:style>
  <w:style w:type="character" w:styleId="ListLabel239">
    <w:name w:val="ListLabel 239"/>
    <w:qFormat/>
    <w:rPr>
      <w:rFonts w:cs="Wingdings 2"/>
      <w:u w:val="none"/>
    </w:rPr>
  </w:style>
  <w:style w:type="character" w:styleId="ListLabel240">
    <w:name w:val="ListLabel 240"/>
    <w:qFormat/>
    <w:rPr>
      <w:rFonts w:cs="OpenSymbol"/>
      <w:u w:val="none"/>
    </w:rPr>
  </w:style>
  <w:style w:type="character" w:styleId="ListLabel241">
    <w:name w:val="ListLabel 241"/>
    <w:qFormat/>
    <w:rPr>
      <w:rFonts w:cs="Wingdings"/>
      <w:u w:val="none"/>
    </w:rPr>
  </w:style>
  <w:style w:type="character" w:styleId="ListLabel242">
    <w:name w:val="ListLabel 242"/>
    <w:qFormat/>
    <w:rPr>
      <w:rFonts w:cs="Wingdings 2"/>
      <w:u w:val="none"/>
    </w:rPr>
  </w:style>
  <w:style w:type="character" w:styleId="ListLabel243">
    <w:name w:val="ListLabel 243"/>
    <w:qFormat/>
    <w:rPr>
      <w:rFonts w:cs="OpenSymbol"/>
      <w:u w:val="none"/>
    </w:rPr>
  </w:style>
  <w:style w:type="character" w:styleId="ListLabel244">
    <w:name w:val="ListLabel 244"/>
    <w:qFormat/>
    <w:rPr>
      <w:rFonts w:ascii="Arial" w:hAnsi="Arial" w:cs="Wingdings"/>
      <w:sz w:val="22"/>
      <w:u w:val="none"/>
    </w:rPr>
  </w:style>
  <w:style w:type="character" w:styleId="ListLabel245">
    <w:name w:val="ListLabel 245"/>
    <w:qFormat/>
    <w:rPr>
      <w:rFonts w:ascii="Arial" w:hAnsi="Arial" w:cs="Wingdings 2"/>
      <w:sz w:val="22"/>
      <w:u w:val="none"/>
    </w:rPr>
  </w:style>
  <w:style w:type="character" w:styleId="ListLabel246">
    <w:name w:val="ListLabel 246"/>
    <w:qFormat/>
    <w:rPr>
      <w:rFonts w:cs="OpenSymbol"/>
      <w:u w:val="none"/>
    </w:rPr>
  </w:style>
  <w:style w:type="character" w:styleId="ListLabel247">
    <w:name w:val="ListLabel 247"/>
    <w:qFormat/>
    <w:rPr>
      <w:rFonts w:cs="Wingdings"/>
      <w:u w:val="none"/>
    </w:rPr>
  </w:style>
  <w:style w:type="character" w:styleId="ListLabel248">
    <w:name w:val="ListLabel 248"/>
    <w:qFormat/>
    <w:rPr>
      <w:rFonts w:cs="Wingdings 2"/>
      <w:u w:val="none"/>
    </w:rPr>
  </w:style>
  <w:style w:type="character" w:styleId="ListLabel249">
    <w:name w:val="ListLabel 249"/>
    <w:qFormat/>
    <w:rPr>
      <w:rFonts w:cs="OpenSymbol"/>
      <w:u w:val="none"/>
    </w:rPr>
  </w:style>
  <w:style w:type="character" w:styleId="ListLabel250">
    <w:name w:val="ListLabel 250"/>
    <w:qFormat/>
    <w:rPr>
      <w:rFonts w:cs="Wingdings"/>
      <w:u w:val="none"/>
    </w:rPr>
  </w:style>
  <w:style w:type="character" w:styleId="ListLabel251">
    <w:name w:val="ListLabel 251"/>
    <w:qFormat/>
    <w:rPr>
      <w:rFonts w:cs="Wingdings 2"/>
      <w:u w:val="none"/>
    </w:rPr>
  </w:style>
  <w:style w:type="character" w:styleId="ListLabel252">
    <w:name w:val="ListLabel 252"/>
    <w:qFormat/>
    <w:rPr>
      <w:rFonts w:cs="OpenSymbol"/>
      <w:u w:val="none"/>
    </w:rPr>
  </w:style>
  <w:style w:type="character" w:styleId="ListLabel253">
    <w:name w:val="ListLabel 253"/>
    <w:qFormat/>
    <w:rPr>
      <w:rFonts w:cs="Wingdings"/>
      <w:u w:val="none"/>
    </w:rPr>
  </w:style>
  <w:style w:type="character" w:styleId="ListLabel254">
    <w:name w:val="ListLabel 254"/>
    <w:qFormat/>
    <w:rPr>
      <w:rFonts w:cs="Wingdings 2"/>
      <w:u w:val="none"/>
    </w:rPr>
  </w:style>
  <w:style w:type="character" w:styleId="ListLabel255">
    <w:name w:val="ListLabel 255"/>
    <w:qFormat/>
    <w:rPr>
      <w:rFonts w:cs="OpenSymbol"/>
      <w:u w:val="none"/>
    </w:rPr>
  </w:style>
  <w:style w:type="character" w:styleId="ListLabel256">
    <w:name w:val="ListLabel 256"/>
    <w:qFormat/>
    <w:rPr>
      <w:rFonts w:cs="Wingdings"/>
      <w:u w:val="none"/>
    </w:rPr>
  </w:style>
  <w:style w:type="character" w:styleId="ListLabel257">
    <w:name w:val="ListLabel 257"/>
    <w:qFormat/>
    <w:rPr>
      <w:rFonts w:cs="Wingdings 2"/>
      <w:u w:val="none"/>
    </w:rPr>
  </w:style>
  <w:style w:type="character" w:styleId="ListLabel258">
    <w:name w:val="ListLabel 258"/>
    <w:qFormat/>
    <w:rPr>
      <w:rFonts w:cs="OpenSymbol"/>
      <w:u w:val="none"/>
    </w:rPr>
  </w:style>
  <w:style w:type="character" w:styleId="ListLabel259">
    <w:name w:val="ListLabel 259"/>
    <w:qFormat/>
    <w:rPr>
      <w:rFonts w:cs="Wingdings"/>
      <w:u w:val="none"/>
    </w:rPr>
  </w:style>
  <w:style w:type="character" w:styleId="ListLabel260">
    <w:name w:val="ListLabel 260"/>
    <w:qFormat/>
    <w:rPr>
      <w:rFonts w:cs="Wingdings 2"/>
      <w:u w:val="none"/>
    </w:rPr>
  </w:style>
  <w:style w:type="character" w:styleId="ListLabel261">
    <w:name w:val="ListLabel 261"/>
    <w:qFormat/>
    <w:rPr>
      <w:rFonts w:cs="OpenSymbol"/>
      <w:u w:val="none"/>
    </w:rPr>
  </w:style>
  <w:style w:type="character" w:styleId="ListLabel262">
    <w:name w:val="ListLabel 262"/>
    <w:qFormat/>
    <w:rPr>
      <w:rFonts w:ascii="Cambria" w:hAnsi="Cambria" w:cs="Noto Sans Symbols"/>
      <w:b/>
      <w:sz w:val="24"/>
    </w:rPr>
  </w:style>
  <w:style w:type="character" w:styleId="ListLabel263">
    <w:name w:val="ListLabel 263"/>
    <w:qFormat/>
    <w:rPr>
      <w:rFonts w:cs="Courier New"/>
    </w:rPr>
  </w:style>
  <w:style w:type="character" w:styleId="ListLabel264">
    <w:name w:val="ListLabel 264"/>
    <w:qFormat/>
    <w:rPr>
      <w:rFonts w:cs="Noto Sans Symbols"/>
    </w:rPr>
  </w:style>
  <w:style w:type="character" w:styleId="ListLabel265">
    <w:name w:val="ListLabel 265"/>
    <w:qFormat/>
    <w:rPr>
      <w:rFonts w:cs="Noto Sans Symbols"/>
    </w:rPr>
  </w:style>
  <w:style w:type="character" w:styleId="ListLabel266">
    <w:name w:val="ListLabel 266"/>
    <w:qFormat/>
    <w:rPr>
      <w:rFonts w:cs="Courier New"/>
    </w:rPr>
  </w:style>
  <w:style w:type="character" w:styleId="ListLabel267">
    <w:name w:val="ListLabel 267"/>
    <w:qFormat/>
    <w:rPr>
      <w:rFonts w:cs="Noto Sans Symbols"/>
    </w:rPr>
  </w:style>
  <w:style w:type="character" w:styleId="ListLabel268">
    <w:name w:val="ListLabel 268"/>
    <w:qFormat/>
    <w:rPr>
      <w:rFonts w:cs="Noto Sans Symbols"/>
    </w:rPr>
  </w:style>
  <w:style w:type="character" w:styleId="ListLabel269">
    <w:name w:val="ListLabel 269"/>
    <w:qFormat/>
    <w:rPr>
      <w:rFonts w:cs="Courier New"/>
    </w:rPr>
  </w:style>
  <w:style w:type="character" w:styleId="ListLabel270">
    <w:name w:val="ListLabel 270"/>
    <w:qFormat/>
    <w:rPr>
      <w:rFonts w:cs="Noto Sans Symbols"/>
    </w:rPr>
  </w:style>
  <w:style w:type="character" w:styleId="ListLabel271">
    <w:name w:val="ListLabel 271"/>
    <w:qFormat/>
    <w:rPr>
      <w:rFonts w:ascii="Cambria" w:hAnsi="Cambria" w:cs="Noto Sans Symbols"/>
      <w:b/>
      <w:sz w:val="24"/>
    </w:rPr>
  </w:style>
  <w:style w:type="character" w:styleId="ListLabel272">
    <w:name w:val="ListLabel 272"/>
    <w:qFormat/>
    <w:rPr>
      <w:rFonts w:cs="Courier New"/>
    </w:rPr>
  </w:style>
  <w:style w:type="character" w:styleId="ListLabel273">
    <w:name w:val="ListLabel 273"/>
    <w:qFormat/>
    <w:rPr>
      <w:rFonts w:cs="Noto Sans Symbols"/>
    </w:rPr>
  </w:style>
  <w:style w:type="character" w:styleId="ListLabel274">
    <w:name w:val="ListLabel 274"/>
    <w:qFormat/>
    <w:rPr>
      <w:rFonts w:cs="Noto Sans Symbols"/>
    </w:rPr>
  </w:style>
  <w:style w:type="character" w:styleId="ListLabel275">
    <w:name w:val="ListLabel 275"/>
    <w:qFormat/>
    <w:rPr>
      <w:rFonts w:cs="Courier New"/>
    </w:rPr>
  </w:style>
  <w:style w:type="character" w:styleId="ListLabel276">
    <w:name w:val="ListLabel 276"/>
    <w:qFormat/>
    <w:rPr>
      <w:rFonts w:cs="Noto Sans Symbols"/>
    </w:rPr>
  </w:style>
  <w:style w:type="character" w:styleId="ListLabel277">
    <w:name w:val="ListLabel 277"/>
    <w:qFormat/>
    <w:rPr>
      <w:rFonts w:cs="Noto Sans Symbols"/>
    </w:rPr>
  </w:style>
  <w:style w:type="character" w:styleId="ListLabel278">
    <w:name w:val="ListLabel 278"/>
    <w:qFormat/>
    <w:rPr>
      <w:rFonts w:cs="Courier New"/>
    </w:rPr>
  </w:style>
  <w:style w:type="character" w:styleId="ListLabel279">
    <w:name w:val="ListLabel 279"/>
    <w:qFormat/>
    <w:rPr>
      <w:rFonts w:cs="Noto Sans Symbols"/>
    </w:rPr>
  </w:style>
  <w:style w:type="character" w:styleId="ListLabel280">
    <w:name w:val="ListLabel 280"/>
    <w:qFormat/>
    <w:rPr>
      <w:rFonts w:ascii="Arial" w:hAnsi="Arial" w:cs="Wingdings"/>
      <w:sz w:val="22"/>
      <w:u w:val="none"/>
    </w:rPr>
  </w:style>
  <w:style w:type="character" w:styleId="ListLabel281">
    <w:name w:val="ListLabel 281"/>
    <w:qFormat/>
    <w:rPr>
      <w:rFonts w:cs="Wingdings 2"/>
      <w:u w:val="none"/>
    </w:rPr>
  </w:style>
  <w:style w:type="character" w:styleId="ListLabel282">
    <w:name w:val="ListLabel 282"/>
    <w:qFormat/>
    <w:rPr>
      <w:rFonts w:cs="OpenSymbol"/>
      <w:u w:val="none"/>
    </w:rPr>
  </w:style>
  <w:style w:type="character" w:styleId="ListLabel283">
    <w:name w:val="ListLabel 283"/>
    <w:qFormat/>
    <w:rPr>
      <w:rFonts w:cs="Wingdings"/>
      <w:u w:val="none"/>
    </w:rPr>
  </w:style>
  <w:style w:type="character" w:styleId="ListLabel284">
    <w:name w:val="ListLabel 284"/>
    <w:qFormat/>
    <w:rPr>
      <w:rFonts w:cs="Wingdings 2"/>
      <w:u w:val="none"/>
    </w:rPr>
  </w:style>
  <w:style w:type="character" w:styleId="ListLabel285">
    <w:name w:val="ListLabel 285"/>
    <w:qFormat/>
    <w:rPr>
      <w:rFonts w:cs="OpenSymbol"/>
      <w:u w:val="none"/>
    </w:rPr>
  </w:style>
  <w:style w:type="character" w:styleId="ListLabel286">
    <w:name w:val="ListLabel 286"/>
    <w:qFormat/>
    <w:rPr>
      <w:rFonts w:cs="Wingdings"/>
      <w:u w:val="none"/>
    </w:rPr>
  </w:style>
  <w:style w:type="character" w:styleId="ListLabel287">
    <w:name w:val="ListLabel 287"/>
    <w:qFormat/>
    <w:rPr>
      <w:rFonts w:cs="Wingdings 2"/>
      <w:u w:val="none"/>
    </w:rPr>
  </w:style>
  <w:style w:type="character" w:styleId="ListLabel288">
    <w:name w:val="ListLabel 288"/>
    <w:qFormat/>
    <w:rPr>
      <w:rFonts w:cs="OpenSymbol"/>
      <w:u w:val="none"/>
    </w:rPr>
  </w:style>
  <w:style w:type="character" w:styleId="ListLabel289">
    <w:name w:val="ListLabel 289"/>
    <w:qFormat/>
    <w:rPr>
      <w:rFonts w:ascii="Arial" w:hAnsi="Arial" w:cs="Wingdings"/>
      <w:sz w:val="22"/>
      <w:u w:val="none"/>
    </w:rPr>
  </w:style>
  <w:style w:type="character" w:styleId="ListLabel290">
    <w:name w:val="ListLabel 290"/>
    <w:qFormat/>
    <w:rPr>
      <w:rFonts w:cs="Wingdings 2"/>
      <w:u w:val="none"/>
    </w:rPr>
  </w:style>
  <w:style w:type="character" w:styleId="ListLabel291">
    <w:name w:val="ListLabel 291"/>
    <w:qFormat/>
    <w:rPr>
      <w:rFonts w:cs="OpenSymbol"/>
      <w:u w:val="none"/>
    </w:rPr>
  </w:style>
  <w:style w:type="character" w:styleId="ListLabel292">
    <w:name w:val="ListLabel 292"/>
    <w:qFormat/>
    <w:rPr>
      <w:rFonts w:cs="Wingdings"/>
      <w:u w:val="none"/>
    </w:rPr>
  </w:style>
  <w:style w:type="character" w:styleId="ListLabel293">
    <w:name w:val="ListLabel 293"/>
    <w:qFormat/>
    <w:rPr>
      <w:rFonts w:cs="Wingdings 2"/>
      <w:u w:val="none"/>
    </w:rPr>
  </w:style>
  <w:style w:type="character" w:styleId="ListLabel294">
    <w:name w:val="ListLabel 294"/>
    <w:qFormat/>
    <w:rPr>
      <w:rFonts w:cs="OpenSymbol"/>
      <w:u w:val="none"/>
    </w:rPr>
  </w:style>
  <w:style w:type="character" w:styleId="ListLabel295">
    <w:name w:val="ListLabel 295"/>
    <w:qFormat/>
    <w:rPr>
      <w:rFonts w:cs="Wingdings"/>
      <w:u w:val="none"/>
    </w:rPr>
  </w:style>
  <w:style w:type="character" w:styleId="ListLabel296">
    <w:name w:val="ListLabel 296"/>
    <w:qFormat/>
    <w:rPr>
      <w:rFonts w:cs="Wingdings 2"/>
      <w:u w:val="none"/>
    </w:rPr>
  </w:style>
  <w:style w:type="character" w:styleId="ListLabel297">
    <w:name w:val="ListLabel 297"/>
    <w:qFormat/>
    <w:rPr>
      <w:rFonts w:cs="OpenSymbol"/>
      <w:u w:val="none"/>
    </w:rPr>
  </w:style>
  <w:style w:type="character" w:styleId="ListLabel298">
    <w:name w:val="ListLabel 298"/>
    <w:qFormat/>
    <w:rPr>
      <w:rFonts w:cs="Noto Sans Symbols"/>
    </w:rPr>
  </w:style>
  <w:style w:type="character" w:styleId="ListLabel299">
    <w:name w:val="ListLabel 299"/>
    <w:qFormat/>
    <w:rPr>
      <w:rFonts w:cs="Courier New"/>
    </w:rPr>
  </w:style>
  <w:style w:type="character" w:styleId="ListLabel300">
    <w:name w:val="ListLabel 300"/>
    <w:qFormat/>
    <w:rPr>
      <w:rFonts w:cs="Noto Sans Symbols"/>
    </w:rPr>
  </w:style>
  <w:style w:type="character" w:styleId="ListLabel301">
    <w:name w:val="ListLabel 301"/>
    <w:qFormat/>
    <w:rPr>
      <w:rFonts w:cs="Noto Sans Symbols"/>
    </w:rPr>
  </w:style>
  <w:style w:type="character" w:styleId="ListLabel302">
    <w:name w:val="ListLabel 302"/>
    <w:qFormat/>
    <w:rPr>
      <w:rFonts w:cs="Courier New"/>
    </w:rPr>
  </w:style>
  <w:style w:type="character" w:styleId="ListLabel303">
    <w:name w:val="ListLabel 303"/>
    <w:qFormat/>
    <w:rPr>
      <w:rFonts w:cs="Noto Sans Symbols"/>
    </w:rPr>
  </w:style>
  <w:style w:type="character" w:styleId="ListLabel304">
    <w:name w:val="ListLabel 304"/>
    <w:qFormat/>
    <w:rPr>
      <w:rFonts w:cs="Noto Sans Symbols"/>
    </w:rPr>
  </w:style>
  <w:style w:type="character" w:styleId="ListLabel305">
    <w:name w:val="ListLabel 305"/>
    <w:qFormat/>
    <w:rPr>
      <w:rFonts w:cs="Courier New"/>
    </w:rPr>
  </w:style>
  <w:style w:type="character" w:styleId="ListLabel306">
    <w:name w:val="ListLabel 306"/>
    <w:qFormat/>
    <w:rPr>
      <w:rFonts w:cs="Noto Sans Symbols"/>
    </w:rPr>
  </w:style>
  <w:style w:type="character" w:styleId="ListLabel307">
    <w:name w:val="ListLabel 307"/>
    <w:qFormat/>
    <w:rPr>
      <w:rFonts w:ascii="Arial" w:hAnsi="Arial" w:cs="OpenSymbol"/>
      <w:sz w:val="22"/>
      <w:u w:val="none"/>
    </w:rPr>
  </w:style>
  <w:style w:type="character" w:styleId="ListLabel308">
    <w:name w:val="ListLabel 308"/>
    <w:qFormat/>
    <w:rPr>
      <w:rFonts w:cs="OpenSymbol"/>
      <w:u w:val="none"/>
    </w:rPr>
  </w:style>
  <w:style w:type="character" w:styleId="ListLabel309">
    <w:name w:val="ListLabel 309"/>
    <w:qFormat/>
    <w:rPr>
      <w:rFonts w:cs="OpenSymbol"/>
      <w:u w:val="none"/>
    </w:rPr>
  </w:style>
  <w:style w:type="character" w:styleId="ListLabel310">
    <w:name w:val="ListLabel 310"/>
    <w:qFormat/>
    <w:rPr>
      <w:rFonts w:cs="OpenSymbol"/>
      <w:u w:val="none"/>
    </w:rPr>
  </w:style>
  <w:style w:type="character" w:styleId="ListLabel311">
    <w:name w:val="ListLabel 311"/>
    <w:qFormat/>
    <w:rPr>
      <w:rFonts w:cs="OpenSymbol"/>
      <w:u w:val="none"/>
    </w:rPr>
  </w:style>
  <w:style w:type="character" w:styleId="ListLabel312">
    <w:name w:val="ListLabel 312"/>
    <w:qFormat/>
    <w:rPr>
      <w:rFonts w:cs="OpenSymbol"/>
      <w:u w:val="none"/>
    </w:rPr>
  </w:style>
  <w:style w:type="character" w:styleId="ListLabel313">
    <w:name w:val="ListLabel 313"/>
    <w:qFormat/>
    <w:rPr>
      <w:rFonts w:cs="OpenSymbol"/>
      <w:u w:val="none"/>
    </w:rPr>
  </w:style>
  <w:style w:type="character" w:styleId="ListLabel314">
    <w:name w:val="ListLabel 314"/>
    <w:qFormat/>
    <w:rPr>
      <w:rFonts w:cs="OpenSymbol"/>
      <w:u w:val="none"/>
    </w:rPr>
  </w:style>
  <w:style w:type="character" w:styleId="ListLabel315">
    <w:name w:val="ListLabel 315"/>
    <w:qFormat/>
    <w:rPr>
      <w:rFonts w:cs="OpenSymbol"/>
      <w:u w:val="none"/>
    </w:rPr>
  </w:style>
  <w:style w:type="character" w:styleId="ListLabel316">
    <w:name w:val="ListLabel 316"/>
    <w:qFormat/>
    <w:rPr>
      <w:rFonts w:ascii="Arial" w:hAnsi="Arial" w:cs="Wingdings"/>
      <w:sz w:val="22"/>
      <w:u w:val="none"/>
    </w:rPr>
  </w:style>
  <w:style w:type="character" w:styleId="ListLabel317">
    <w:name w:val="ListLabel 317"/>
    <w:qFormat/>
    <w:rPr>
      <w:rFonts w:ascii="Arial" w:hAnsi="Arial" w:cs="Wingdings 2"/>
      <w:sz w:val="22"/>
      <w:u w:val="none"/>
    </w:rPr>
  </w:style>
  <w:style w:type="character" w:styleId="ListLabel318">
    <w:name w:val="ListLabel 318"/>
    <w:qFormat/>
    <w:rPr>
      <w:rFonts w:cs="OpenSymbol"/>
      <w:u w:val="none"/>
    </w:rPr>
  </w:style>
  <w:style w:type="character" w:styleId="ListLabel319">
    <w:name w:val="ListLabel 319"/>
    <w:qFormat/>
    <w:rPr>
      <w:rFonts w:cs="Wingdings"/>
      <w:u w:val="none"/>
    </w:rPr>
  </w:style>
  <w:style w:type="character" w:styleId="ListLabel320">
    <w:name w:val="ListLabel 320"/>
    <w:qFormat/>
    <w:rPr>
      <w:rFonts w:cs="Wingdings 2"/>
      <w:u w:val="none"/>
    </w:rPr>
  </w:style>
  <w:style w:type="character" w:styleId="ListLabel321">
    <w:name w:val="ListLabel 321"/>
    <w:qFormat/>
    <w:rPr>
      <w:rFonts w:cs="OpenSymbol"/>
      <w:u w:val="none"/>
    </w:rPr>
  </w:style>
  <w:style w:type="character" w:styleId="ListLabel322">
    <w:name w:val="ListLabel 322"/>
    <w:qFormat/>
    <w:rPr>
      <w:rFonts w:cs="Wingdings"/>
      <w:u w:val="none"/>
    </w:rPr>
  </w:style>
  <w:style w:type="character" w:styleId="ListLabel323">
    <w:name w:val="ListLabel 323"/>
    <w:qFormat/>
    <w:rPr>
      <w:rFonts w:cs="Wingdings 2"/>
      <w:u w:val="none"/>
    </w:rPr>
  </w:style>
  <w:style w:type="character" w:styleId="ListLabel324">
    <w:name w:val="ListLabel 324"/>
    <w:qFormat/>
    <w:rPr>
      <w:rFonts w:cs="OpenSymbol"/>
      <w:u w:val="none"/>
    </w:rPr>
  </w:style>
  <w:style w:type="character" w:styleId="ListLabel325">
    <w:name w:val="ListLabel 325"/>
    <w:qFormat/>
    <w:rPr>
      <w:rFonts w:cs="Noto Sans Symbols"/>
    </w:rPr>
  </w:style>
  <w:style w:type="character" w:styleId="ListLabel326">
    <w:name w:val="ListLabel 326"/>
    <w:qFormat/>
    <w:rPr>
      <w:rFonts w:cs="Courier New"/>
    </w:rPr>
  </w:style>
  <w:style w:type="character" w:styleId="ListLabel327">
    <w:name w:val="ListLabel 327"/>
    <w:qFormat/>
    <w:rPr>
      <w:rFonts w:cs="Noto Sans Symbols"/>
    </w:rPr>
  </w:style>
  <w:style w:type="character" w:styleId="ListLabel328">
    <w:name w:val="ListLabel 328"/>
    <w:qFormat/>
    <w:rPr>
      <w:rFonts w:cs="Noto Sans Symbols"/>
    </w:rPr>
  </w:style>
  <w:style w:type="character" w:styleId="ListLabel329">
    <w:name w:val="ListLabel 329"/>
    <w:qFormat/>
    <w:rPr>
      <w:rFonts w:cs="Courier New"/>
    </w:rPr>
  </w:style>
  <w:style w:type="character" w:styleId="ListLabel330">
    <w:name w:val="ListLabel 330"/>
    <w:qFormat/>
    <w:rPr>
      <w:rFonts w:cs="Noto Sans Symbols"/>
    </w:rPr>
  </w:style>
  <w:style w:type="character" w:styleId="ListLabel331">
    <w:name w:val="ListLabel 331"/>
    <w:qFormat/>
    <w:rPr>
      <w:rFonts w:cs="Noto Sans Symbols"/>
    </w:rPr>
  </w:style>
  <w:style w:type="character" w:styleId="ListLabel332">
    <w:name w:val="ListLabel 332"/>
    <w:qFormat/>
    <w:rPr>
      <w:rFonts w:cs="Courier New"/>
    </w:rPr>
  </w:style>
  <w:style w:type="character" w:styleId="ListLabel333">
    <w:name w:val="ListLabel 333"/>
    <w:qFormat/>
    <w:rPr>
      <w:rFonts w:cs="Noto Sans Symbols"/>
    </w:rPr>
  </w:style>
  <w:style w:type="character" w:styleId="ListLabel334">
    <w:name w:val="ListLabel 334"/>
    <w:qFormat/>
    <w:rPr>
      <w:rFonts w:ascii="Arial" w:hAnsi="Arial" w:cs="Wingdings"/>
      <w:sz w:val="22"/>
      <w:u w:val="none"/>
    </w:rPr>
  </w:style>
  <w:style w:type="character" w:styleId="ListLabel335">
    <w:name w:val="ListLabel 335"/>
    <w:qFormat/>
    <w:rPr>
      <w:rFonts w:ascii="Arial" w:hAnsi="Arial" w:cs="Wingdings 2"/>
      <w:sz w:val="22"/>
      <w:u w:val="none"/>
    </w:rPr>
  </w:style>
  <w:style w:type="character" w:styleId="ListLabel336">
    <w:name w:val="ListLabel 336"/>
    <w:qFormat/>
    <w:rPr>
      <w:rFonts w:cs="OpenSymbol"/>
      <w:u w:val="none"/>
    </w:rPr>
  </w:style>
  <w:style w:type="character" w:styleId="ListLabel337">
    <w:name w:val="ListLabel 337"/>
    <w:qFormat/>
    <w:rPr>
      <w:rFonts w:cs="Wingdings"/>
      <w:u w:val="none"/>
    </w:rPr>
  </w:style>
  <w:style w:type="character" w:styleId="ListLabel338">
    <w:name w:val="ListLabel 338"/>
    <w:qFormat/>
    <w:rPr>
      <w:rFonts w:cs="Wingdings 2"/>
      <w:u w:val="none"/>
    </w:rPr>
  </w:style>
  <w:style w:type="character" w:styleId="ListLabel339">
    <w:name w:val="ListLabel 339"/>
    <w:qFormat/>
    <w:rPr>
      <w:rFonts w:cs="OpenSymbol"/>
      <w:u w:val="none"/>
    </w:rPr>
  </w:style>
  <w:style w:type="character" w:styleId="ListLabel340">
    <w:name w:val="ListLabel 340"/>
    <w:qFormat/>
    <w:rPr>
      <w:rFonts w:cs="Wingdings"/>
      <w:u w:val="none"/>
    </w:rPr>
  </w:style>
  <w:style w:type="character" w:styleId="ListLabel341">
    <w:name w:val="ListLabel 341"/>
    <w:qFormat/>
    <w:rPr>
      <w:rFonts w:cs="Wingdings 2"/>
      <w:u w:val="none"/>
    </w:rPr>
  </w:style>
  <w:style w:type="character" w:styleId="ListLabel342">
    <w:name w:val="ListLabel 342"/>
    <w:qFormat/>
    <w:rPr>
      <w:rFonts w:cs="OpenSymbol"/>
      <w:u w:val="none"/>
    </w:rPr>
  </w:style>
  <w:style w:type="character" w:styleId="ListLabel343">
    <w:name w:val="ListLabel 343"/>
    <w:qFormat/>
    <w:rPr>
      <w:rFonts w:ascii="Arial" w:hAnsi="Arial" w:cs="Wingdings"/>
      <w:sz w:val="22"/>
      <w:u w:val="none"/>
    </w:rPr>
  </w:style>
  <w:style w:type="character" w:styleId="ListLabel344">
    <w:name w:val="ListLabel 344"/>
    <w:qFormat/>
    <w:rPr>
      <w:rFonts w:ascii="Arial" w:hAnsi="Arial" w:cs="Wingdings 2"/>
      <w:sz w:val="22"/>
      <w:u w:val="none"/>
    </w:rPr>
  </w:style>
  <w:style w:type="character" w:styleId="ListLabel345">
    <w:name w:val="ListLabel 345"/>
    <w:qFormat/>
    <w:rPr>
      <w:rFonts w:cs="OpenSymbol"/>
      <w:u w:val="none"/>
    </w:rPr>
  </w:style>
  <w:style w:type="character" w:styleId="ListLabel346">
    <w:name w:val="ListLabel 346"/>
    <w:qFormat/>
    <w:rPr>
      <w:rFonts w:cs="Wingdings"/>
      <w:u w:val="none"/>
    </w:rPr>
  </w:style>
  <w:style w:type="character" w:styleId="ListLabel347">
    <w:name w:val="ListLabel 347"/>
    <w:qFormat/>
    <w:rPr>
      <w:rFonts w:cs="Wingdings 2"/>
      <w:u w:val="none"/>
    </w:rPr>
  </w:style>
  <w:style w:type="character" w:styleId="ListLabel348">
    <w:name w:val="ListLabel 348"/>
    <w:qFormat/>
    <w:rPr>
      <w:rFonts w:cs="OpenSymbol"/>
      <w:u w:val="none"/>
    </w:rPr>
  </w:style>
  <w:style w:type="character" w:styleId="ListLabel349">
    <w:name w:val="ListLabel 349"/>
    <w:qFormat/>
    <w:rPr>
      <w:rFonts w:cs="Wingdings"/>
      <w:u w:val="none"/>
    </w:rPr>
  </w:style>
  <w:style w:type="character" w:styleId="ListLabel350">
    <w:name w:val="ListLabel 350"/>
    <w:qFormat/>
    <w:rPr>
      <w:rFonts w:cs="Wingdings 2"/>
      <w:u w:val="none"/>
    </w:rPr>
  </w:style>
  <w:style w:type="character" w:styleId="ListLabel351">
    <w:name w:val="ListLabel 351"/>
    <w:qFormat/>
    <w:rPr>
      <w:rFonts w:cs="OpenSymbol"/>
      <w:u w:val="none"/>
    </w:rPr>
  </w:style>
  <w:style w:type="character" w:styleId="ListLabel352">
    <w:name w:val="ListLabel 352"/>
    <w:qFormat/>
    <w:rPr>
      <w:rFonts w:cs="Wingdings"/>
      <w:u w:val="none"/>
    </w:rPr>
  </w:style>
  <w:style w:type="character" w:styleId="ListLabel353">
    <w:name w:val="ListLabel 353"/>
    <w:qFormat/>
    <w:rPr>
      <w:rFonts w:cs="Wingdings 2"/>
      <w:u w:val="none"/>
    </w:rPr>
  </w:style>
  <w:style w:type="character" w:styleId="ListLabel354">
    <w:name w:val="ListLabel 354"/>
    <w:qFormat/>
    <w:rPr>
      <w:rFonts w:cs="OpenSymbol"/>
      <w:u w:val="none"/>
    </w:rPr>
  </w:style>
  <w:style w:type="character" w:styleId="ListLabel355">
    <w:name w:val="ListLabel 355"/>
    <w:qFormat/>
    <w:rPr>
      <w:rFonts w:cs="Wingdings"/>
      <w:u w:val="none"/>
    </w:rPr>
  </w:style>
  <w:style w:type="character" w:styleId="ListLabel356">
    <w:name w:val="ListLabel 356"/>
    <w:qFormat/>
    <w:rPr>
      <w:rFonts w:cs="Wingdings 2"/>
      <w:u w:val="none"/>
    </w:rPr>
  </w:style>
  <w:style w:type="character" w:styleId="ListLabel357">
    <w:name w:val="ListLabel 357"/>
    <w:qFormat/>
    <w:rPr>
      <w:rFonts w:cs="OpenSymbol"/>
      <w:u w:val="none"/>
    </w:rPr>
  </w:style>
  <w:style w:type="character" w:styleId="ListLabel358">
    <w:name w:val="ListLabel 358"/>
    <w:qFormat/>
    <w:rPr>
      <w:rFonts w:cs="Wingdings"/>
      <w:u w:val="none"/>
    </w:rPr>
  </w:style>
  <w:style w:type="character" w:styleId="ListLabel359">
    <w:name w:val="ListLabel 359"/>
    <w:qFormat/>
    <w:rPr>
      <w:rFonts w:cs="Wingdings 2"/>
      <w:u w:val="none"/>
    </w:rPr>
  </w:style>
  <w:style w:type="character" w:styleId="ListLabel360">
    <w:name w:val="ListLabel 360"/>
    <w:qFormat/>
    <w:rPr>
      <w:rFonts w:cs="OpenSymbol"/>
      <w:u w:val="none"/>
    </w:rPr>
  </w:style>
  <w:style w:type="character" w:styleId="ListLabel361">
    <w:name w:val="ListLabel 361"/>
    <w:qFormat/>
    <w:rPr>
      <w:rFonts w:ascii="Cambria" w:hAnsi="Cambria" w:cs="Noto Sans Symbols"/>
      <w:b/>
      <w:sz w:val="24"/>
    </w:rPr>
  </w:style>
  <w:style w:type="character" w:styleId="ListLabel362">
    <w:name w:val="ListLabel 362"/>
    <w:qFormat/>
    <w:rPr>
      <w:rFonts w:cs="Courier New"/>
    </w:rPr>
  </w:style>
  <w:style w:type="character" w:styleId="ListLabel363">
    <w:name w:val="ListLabel 363"/>
    <w:qFormat/>
    <w:rPr>
      <w:rFonts w:cs="Noto Sans Symbols"/>
    </w:rPr>
  </w:style>
  <w:style w:type="character" w:styleId="ListLabel364">
    <w:name w:val="ListLabel 364"/>
    <w:qFormat/>
    <w:rPr>
      <w:rFonts w:cs="Noto Sans Symbols"/>
    </w:rPr>
  </w:style>
  <w:style w:type="character" w:styleId="ListLabel365">
    <w:name w:val="ListLabel 365"/>
    <w:qFormat/>
    <w:rPr>
      <w:rFonts w:cs="Courier New"/>
    </w:rPr>
  </w:style>
  <w:style w:type="character" w:styleId="ListLabel366">
    <w:name w:val="ListLabel 366"/>
    <w:qFormat/>
    <w:rPr>
      <w:rFonts w:cs="Noto Sans Symbols"/>
    </w:rPr>
  </w:style>
  <w:style w:type="character" w:styleId="ListLabel367">
    <w:name w:val="ListLabel 367"/>
    <w:qFormat/>
    <w:rPr>
      <w:rFonts w:cs="Noto Sans Symbols"/>
    </w:rPr>
  </w:style>
  <w:style w:type="character" w:styleId="ListLabel368">
    <w:name w:val="ListLabel 368"/>
    <w:qFormat/>
    <w:rPr>
      <w:rFonts w:cs="Courier New"/>
    </w:rPr>
  </w:style>
  <w:style w:type="character" w:styleId="ListLabel369">
    <w:name w:val="ListLabel 369"/>
    <w:qFormat/>
    <w:rPr>
      <w:rFonts w:cs="Noto Sans Symbols"/>
    </w:rPr>
  </w:style>
  <w:style w:type="character" w:styleId="ListLabel370">
    <w:name w:val="ListLabel 370"/>
    <w:qFormat/>
    <w:rPr>
      <w:rFonts w:ascii="Cambria" w:hAnsi="Cambria" w:cs="Noto Sans Symbols"/>
      <w:b/>
      <w:sz w:val="24"/>
    </w:rPr>
  </w:style>
  <w:style w:type="character" w:styleId="ListLabel371">
    <w:name w:val="ListLabel 371"/>
    <w:qFormat/>
    <w:rPr>
      <w:rFonts w:cs="Courier New"/>
    </w:rPr>
  </w:style>
  <w:style w:type="character" w:styleId="ListLabel372">
    <w:name w:val="ListLabel 372"/>
    <w:qFormat/>
    <w:rPr>
      <w:rFonts w:cs="Noto Sans Symbols"/>
    </w:rPr>
  </w:style>
  <w:style w:type="character" w:styleId="ListLabel373">
    <w:name w:val="ListLabel 373"/>
    <w:qFormat/>
    <w:rPr>
      <w:rFonts w:cs="Noto Sans Symbols"/>
    </w:rPr>
  </w:style>
  <w:style w:type="character" w:styleId="ListLabel374">
    <w:name w:val="ListLabel 374"/>
    <w:qFormat/>
    <w:rPr>
      <w:rFonts w:cs="Courier New"/>
    </w:rPr>
  </w:style>
  <w:style w:type="character" w:styleId="ListLabel375">
    <w:name w:val="ListLabel 375"/>
    <w:qFormat/>
    <w:rPr>
      <w:rFonts w:cs="Noto Sans Symbols"/>
    </w:rPr>
  </w:style>
  <w:style w:type="character" w:styleId="ListLabel376">
    <w:name w:val="ListLabel 376"/>
    <w:qFormat/>
    <w:rPr>
      <w:rFonts w:cs="Noto Sans Symbols"/>
    </w:rPr>
  </w:style>
  <w:style w:type="character" w:styleId="ListLabel377">
    <w:name w:val="ListLabel 377"/>
    <w:qFormat/>
    <w:rPr>
      <w:rFonts w:cs="Courier New"/>
    </w:rPr>
  </w:style>
  <w:style w:type="character" w:styleId="ListLabel378">
    <w:name w:val="ListLabel 378"/>
    <w:qFormat/>
    <w:rPr>
      <w:rFonts w:cs="Noto Sans Symbols"/>
    </w:rPr>
  </w:style>
  <w:style w:type="character" w:styleId="ListLabel379">
    <w:name w:val="ListLabel 379"/>
    <w:qFormat/>
    <w:rPr>
      <w:rFonts w:ascii="Arial" w:hAnsi="Arial" w:cs="Wingdings"/>
      <w:sz w:val="22"/>
      <w:u w:val="none"/>
    </w:rPr>
  </w:style>
  <w:style w:type="character" w:styleId="ListLabel380">
    <w:name w:val="ListLabel 380"/>
    <w:qFormat/>
    <w:rPr>
      <w:rFonts w:cs="Wingdings 2"/>
      <w:u w:val="none"/>
    </w:rPr>
  </w:style>
  <w:style w:type="character" w:styleId="ListLabel381">
    <w:name w:val="ListLabel 381"/>
    <w:qFormat/>
    <w:rPr>
      <w:rFonts w:cs="OpenSymbol"/>
      <w:u w:val="none"/>
    </w:rPr>
  </w:style>
  <w:style w:type="character" w:styleId="ListLabel382">
    <w:name w:val="ListLabel 382"/>
    <w:qFormat/>
    <w:rPr>
      <w:rFonts w:cs="Wingdings"/>
      <w:u w:val="none"/>
    </w:rPr>
  </w:style>
  <w:style w:type="character" w:styleId="ListLabel383">
    <w:name w:val="ListLabel 383"/>
    <w:qFormat/>
    <w:rPr>
      <w:rFonts w:cs="Wingdings 2"/>
      <w:u w:val="none"/>
    </w:rPr>
  </w:style>
  <w:style w:type="character" w:styleId="ListLabel384">
    <w:name w:val="ListLabel 384"/>
    <w:qFormat/>
    <w:rPr>
      <w:rFonts w:cs="OpenSymbol"/>
      <w:u w:val="none"/>
    </w:rPr>
  </w:style>
  <w:style w:type="character" w:styleId="ListLabel385">
    <w:name w:val="ListLabel 385"/>
    <w:qFormat/>
    <w:rPr>
      <w:rFonts w:cs="Wingdings"/>
      <w:u w:val="none"/>
    </w:rPr>
  </w:style>
  <w:style w:type="character" w:styleId="ListLabel386">
    <w:name w:val="ListLabel 386"/>
    <w:qFormat/>
    <w:rPr>
      <w:rFonts w:cs="Wingdings 2"/>
      <w:u w:val="none"/>
    </w:rPr>
  </w:style>
  <w:style w:type="character" w:styleId="ListLabel387">
    <w:name w:val="ListLabel 387"/>
    <w:qFormat/>
    <w:rPr>
      <w:rFonts w:cs="OpenSymbol"/>
      <w:u w:val="none"/>
    </w:rPr>
  </w:style>
  <w:style w:type="character" w:styleId="ListLabel388">
    <w:name w:val="ListLabel 388"/>
    <w:qFormat/>
    <w:rPr>
      <w:rFonts w:ascii="Arial" w:hAnsi="Arial" w:cs="Wingdings"/>
      <w:sz w:val="22"/>
      <w:u w:val="none"/>
    </w:rPr>
  </w:style>
  <w:style w:type="character" w:styleId="ListLabel389">
    <w:name w:val="ListLabel 389"/>
    <w:qFormat/>
    <w:rPr>
      <w:rFonts w:cs="Wingdings 2"/>
      <w:u w:val="none"/>
    </w:rPr>
  </w:style>
  <w:style w:type="character" w:styleId="ListLabel390">
    <w:name w:val="ListLabel 390"/>
    <w:qFormat/>
    <w:rPr>
      <w:rFonts w:cs="OpenSymbol"/>
      <w:u w:val="none"/>
    </w:rPr>
  </w:style>
  <w:style w:type="character" w:styleId="ListLabel391">
    <w:name w:val="ListLabel 391"/>
    <w:qFormat/>
    <w:rPr>
      <w:rFonts w:cs="Wingdings"/>
      <w:u w:val="none"/>
    </w:rPr>
  </w:style>
  <w:style w:type="character" w:styleId="ListLabel392">
    <w:name w:val="ListLabel 392"/>
    <w:qFormat/>
    <w:rPr>
      <w:rFonts w:cs="Wingdings 2"/>
      <w:u w:val="none"/>
    </w:rPr>
  </w:style>
  <w:style w:type="character" w:styleId="ListLabel393">
    <w:name w:val="ListLabel 393"/>
    <w:qFormat/>
    <w:rPr>
      <w:rFonts w:cs="OpenSymbol"/>
      <w:u w:val="none"/>
    </w:rPr>
  </w:style>
  <w:style w:type="character" w:styleId="ListLabel394">
    <w:name w:val="ListLabel 394"/>
    <w:qFormat/>
    <w:rPr>
      <w:rFonts w:cs="Wingdings"/>
      <w:u w:val="none"/>
    </w:rPr>
  </w:style>
  <w:style w:type="character" w:styleId="ListLabel395">
    <w:name w:val="ListLabel 395"/>
    <w:qFormat/>
    <w:rPr>
      <w:rFonts w:cs="Wingdings 2"/>
      <w:u w:val="none"/>
    </w:rPr>
  </w:style>
  <w:style w:type="character" w:styleId="ListLabel396">
    <w:name w:val="ListLabel 396"/>
    <w:qFormat/>
    <w:rPr>
      <w:rFonts w:cs="OpenSymbol"/>
      <w:u w:val="none"/>
    </w:rPr>
  </w:style>
  <w:style w:type="paragraph" w:styleId="Heading">
    <w:name w:val="Heading"/>
    <w:basedOn w:val="Normal"/>
    <w:next w:val="TextBody"/>
    <w:qFormat/>
    <w:pPr>
      <w:keepNext/>
      <w:spacing w:before="240" w:after="120"/>
    </w:pPr>
    <w:rPr>
      <w:rFonts w:ascii="Liberation Sans" w:hAnsi="Liberation Sans" w:eastAsia="WenQuanYi Zen Hei Sharp" w:cs="Lohit Devanagari"/>
      <w:sz w:val="28"/>
      <w:szCs w:val="28"/>
    </w:rPr>
  </w:style>
  <w:style w:type="paragraph" w:styleId="TextBody">
    <w:name w:val="Text Body"/>
    <w:basedOn w:val="Normal"/>
    <w:pPr>
      <w:spacing w:lineRule="auto" w:line="288"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LOnormal" w:default="1">
    <w:name w:val="LO-normal"/>
    <w:qFormat/>
    <w:pPr>
      <w:widowControl/>
      <w:bidi w:val="0"/>
      <w:jc w:val="left"/>
    </w:pPr>
    <w:rPr>
      <w:rFonts w:ascii="Cambria" w:hAnsi="Cambria" w:eastAsia="Cambria" w:cs="Cambria"/>
      <w:color w:val="00000A"/>
      <w:sz w:val="24"/>
      <w:szCs w:val="24"/>
      <w:lang w:val="en-US" w:eastAsia="zh-CN" w:bidi="hi-IN"/>
    </w:rPr>
  </w:style>
  <w:style w:type="paragraph" w:styleId="Title">
    <w:name w:val="Title"/>
    <w:basedOn w:val="LOnormal"/>
    <w:next w:val="Normal"/>
    <w:link w:val="TitleChar"/>
    <w:uiPriority w:val="10"/>
    <w:qFormat/>
    <w:rsid w:val="00aa609c"/>
    <w:pPr>
      <w:pBdr>
        <w:bottom w:val="single" w:sz="8" w:space="4" w:color="4F81BD"/>
      </w:pBdr>
      <w:spacing w:before="0" w:after="300"/>
      <w:contextualSpacing/>
    </w:pPr>
    <w:rPr>
      <w:rFonts w:ascii="Calibri" w:hAnsi="Calibri" w:eastAsia="" w:cs="" w:asciiTheme="majorHAnsi" w:cstheme="majorBidi" w:eastAsiaTheme="majorEastAsia" w:hAnsiTheme="majorHAnsi"/>
      <w:color w:val="17365D" w:themeColor="text2" w:themeShade="bf"/>
      <w:spacing w:val="5"/>
      <w:sz w:val="52"/>
      <w:szCs w:val="52"/>
    </w:rPr>
  </w:style>
  <w:style w:type="paragraph" w:styleId="ListParagraph">
    <w:name w:val="List Paragraph"/>
    <w:basedOn w:val="LOnormal"/>
    <w:uiPriority w:val="34"/>
    <w:qFormat/>
    <w:rsid w:val="00aa609c"/>
    <w:pPr>
      <w:spacing w:before="0" w:after="0"/>
      <w:ind w:left="720" w:hanging="0"/>
      <w:contextualSpacing/>
    </w:pPr>
    <w:rPr/>
  </w:style>
  <w:style w:type="paragraph" w:styleId="BalloonText">
    <w:name w:val="Balloon Text"/>
    <w:basedOn w:val="LOnormal"/>
    <w:link w:val="BalloonTextChar"/>
    <w:uiPriority w:val="99"/>
    <w:semiHidden/>
    <w:unhideWhenUsed/>
    <w:qFormat/>
    <w:rsid w:val="00466e39"/>
    <w:pPr/>
    <w:rPr>
      <w:rFonts w:ascii="Lucida Grande" w:hAnsi="Lucida Grande"/>
      <w:sz w:val="18"/>
      <w:szCs w:val="18"/>
    </w:rPr>
  </w:style>
  <w:style w:type="paragraph" w:styleId="Subtitle">
    <w:name w:val="Subtitle"/>
    <w:basedOn w:val="LOnormal"/>
    <w:next w:val="Normal"/>
    <w:qFormat/>
    <w:pPr>
      <w:keepNext/>
      <w:keepLines/>
      <w:pageBreakBefore w:val="false"/>
      <w:spacing w:lineRule="auto" w:line="240" w:before="360" w:after="80"/>
    </w:pPr>
    <w:rPr>
      <w:rFonts w:ascii="Georgia" w:hAnsi="Georgia" w:eastAsia="Georgia" w:cs="Georgia"/>
      <w:i/>
      <w:color w:val="666666"/>
      <w:sz w:val="48"/>
      <w:szCs w:val="48"/>
    </w:rPr>
  </w:style>
  <w:style w:type="numbering" w:styleId="NoList" w:default="1">
    <w:name w:val="No List"/>
    <w:uiPriority w:val="99"/>
    <w:semiHidden/>
    <w:unhideWhenUsed/>
  </w:style>
  <w:style w:type="table" w:default="1" w:styleId="TableNormal">
    <w:name w:val="Table Normal"/>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https://cytoscape.org/" TargetMode="External"/><Relationship Id="rId3" Type="http://schemas.openxmlformats.org/officeDocument/2006/relationships/image" Target="media/image1.tif"/><Relationship Id="rId4" Type="http://schemas.openxmlformats.org/officeDocument/2006/relationships/image" Target="media/image2.tif"/><Relationship Id="rId5" Type="http://schemas.openxmlformats.org/officeDocument/2006/relationships/image" Target="media/image3.tif"/><Relationship Id="rId6" Type="http://schemas.openxmlformats.org/officeDocument/2006/relationships/image" Target="media/image4.tif"/><Relationship Id="rId7" Type="http://schemas.openxmlformats.org/officeDocument/2006/relationships/image" Target="media/image5.tif"/><Relationship Id="rId8" Type="http://schemas.openxmlformats.org/officeDocument/2006/relationships/image" Target="media/image6.tif"/><Relationship Id="rId9" Type="http://schemas.openxmlformats.org/officeDocument/2006/relationships/image" Target="media/image7.tif"/><Relationship Id="rId10" Type="http://schemas.openxmlformats.org/officeDocument/2006/relationships/image" Target="media/image8.tif"/><Relationship Id="rId11" Type="http://schemas.openxmlformats.org/officeDocument/2006/relationships/image" Target="media/image9.tif"/><Relationship Id="rId12" Type="http://schemas.openxmlformats.org/officeDocument/2006/relationships/image" Target="media/image10.tif"/><Relationship Id="rId13" Type="http://schemas.openxmlformats.org/officeDocument/2006/relationships/image" Target="media/image11.tif"/><Relationship Id="rId14" Type="http://schemas.openxmlformats.org/officeDocument/2006/relationships/image" Target="media/image12.tif"/><Relationship Id="rId15" Type="http://schemas.openxmlformats.org/officeDocument/2006/relationships/image" Target="media/image13.tif"/><Relationship Id="rId16" Type="http://schemas.openxmlformats.org/officeDocument/2006/relationships/image" Target="media/image14.tif"/><Relationship Id="rId17" Type="http://schemas.openxmlformats.org/officeDocument/2006/relationships/image" Target="media/image15.tif"/><Relationship Id="rId18" Type="http://schemas.openxmlformats.org/officeDocument/2006/relationships/image" Target="media/image16.tif"/><Relationship Id="rId19" Type="http://schemas.openxmlformats.org/officeDocument/2006/relationships/image" Target="media/image17.tif"/><Relationship Id="rId20" Type="http://schemas.openxmlformats.org/officeDocument/2006/relationships/image" Target="media/image18.tif"/><Relationship Id="rId21" Type="http://schemas.openxmlformats.org/officeDocument/2006/relationships/image" Target="media/image19.tif"/><Relationship Id="rId22" Type="http://schemas.openxmlformats.org/officeDocument/2006/relationships/hyperlink" Target="https://copasi.org/Support/User_Manual/Methods/Steady_State_Calculation/" TargetMode="External"/><Relationship Id="rId23" Type="http://schemas.openxmlformats.org/officeDocument/2006/relationships/hyperlink" Target="https://www.ebi.ac.uk/biomodels/BIOMD0000000652" TargetMode="External"/><Relationship Id="rId24" Type="http://schemas.openxmlformats.org/officeDocument/2006/relationships/image" Target="media/image20.tif"/><Relationship Id="rId25" Type="http://schemas.openxmlformats.org/officeDocument/2006/relationships/hyperlink" Target="https://www.ebi.ac.uk/biomodels/BIOMD0000000652" TargetMode="External"/><Relationship Id="rId26" Type="http://schemas.openxmlformats.org/officeDocument/2006/relationships/image" Target="media/image21.tif"/><Relationship Id="rId27" Type="http://schemas.openxmlformats.org/officeDocument/2006/relationships/image" Target="media/image22.tif"/><Relationship Id="rId28" Type="http://schemas.openxmlformats.org/officeDocument/2006/relationships/image" Target="media/image23.tif"/><Relationship Id="rId29" Type="http://schemas.openxmlformats.org/officeDocument/2006/relationships/image" Target="media/image24.png"/><Relationship Id="rId30" Type="http://schemas.openxmlformats.org/officeDocument/2006/relationships/image" Target="media/image25.tif"/><Relationship Id="rId31" Type="http://schemas.openxmlformats.org/officeDocument/2006/relationships/image" Target="media/image26.tif"/><Relationship Id="rId32" Type="http://schemas.openxmlformats.org/officeDocument/2006/relationships/image" Target="media/image27.tif"/><Relationship Id="rId33" Type="http://schemas.openxmlformats.org/officeDocument/2006/relationships/image" Target="media/image28.tif"/><Relationship Id="rId34" Type="http://schemas.openxmlformats.org/officeDocument/2006/relationships/image" Target="media/image29.tif"/><Relationship Id="rId35" Type="http://schemas.openxmlformats.org/officeDocument/2006/relationships/numbering" Target="numbering.xml"/><Relationship Id="rId36" Type="http://schemas.openxmlformats.org/officeDocument/2006/relationships/fontTable" Target="fontTable.xml"/><Relationship Id="rId37" Type="http://schemas.openxmlformats.org/officeDocument/2006/relationships/settings" Target="settings.xml"/><Relationship Id="rId38" Type="http://schemas.openxmlformats.org/officeDocument/2006/relationships/theme" Target="theme/theme1.xml"/><Relationship Id="rId39" Type="http://schemas.openxmlformats.org/officeDocument/2006/relationships/customXml" Target="../customXml/item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go:gDocsCustomXmlDataStorage xmlns:go="http://customooxmlschemas.google.com/" xmlns:r="http://schemas.openxmlformats.org/officeDocument/2006/relationships">
  <go:docsCustomData roundtripDataSignature="AMtx7mhVjJNMxIPx6KUrXlnYxRYpvDKlOg==">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</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app.xml><?xml version="1.0" encoding="utf-8"?>
<Properties xmlns="http://schemas.openxmlformats.org/officeDocument/2006/extended-properties" xmlns:vt="http://schemas.openxmlformats.org/officeDocument/2006/docPropsVTypes">
  <TotalTime>61</TotalTime>
  <Application>LibreOffice/5.0.6.2$Linux_X86_64 LibreOffice_project/00$Build-2</Application>
  <Paragraphs>262</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2022-06-27T13:30:00Z</dcterms:created>
  <dc:creator>Hikmet Kaya</dc:creator>
  <dc:language>en-US</dc:language>
  <dcterms:modified xsi:type="dcterms:W3CDTF">2023-01-27T12:08:42Z</dcterms:modified>
  <cp:revision>9</cp:revision>
</cp:coreProperties>
</file>